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297" w:rsidRPr="007D3A96" w:rsidRDefault="004C1297" w:rsidP="004C1297">
      <w:pPr>
        <w:rPr>
          <w:rFonts w:ascii="Arial" w:hAnsi="Arial" w:cs="Arial"/>
          <w:b/>
          <w:color w:val="201F1E"/>
          <w:sz w:val="23"/>
          <w:szCs w:val="23"/>
          <w:shd w:val="clear" w:color="auto" w:fill="FFFFFF"/>
        </w:rPr>
      </w:pPr>
      <w:bookmarkStart w:id="0" w:name="_Toc357682072"/>
      <w:r w:rsidRPr="007D3A96">
        <w:rPr>
          <w:rFonts w:ascii="Arial" w:hAnsi="Arial" w:cs="Arial"/>
          <w:b/>
          <w:color w:val="201F1E"/>
          <w:sz w:val="23"/>
          <w:szCs w:val="23"/>
          <w:shd w:val="clear" w:color="auto" w:fill="FFFFFF"/>
        </w:rPr>
        <w:t>Please fill in the below form and send to us via email, to</w:t>
      </w:r>
      <w:r w:rsidRPr="007D3A96">
        <w:rPr>
          <w:rFonts w:ascii="Arial" w:hAnsi="Arial" w:cs="Arial"/>
          <w:b/>
          <w:color w:val="1F497D"/>
        </w:rPr>
        <w:t xml:space="preserve"> </w:t>
      </w:r>
      <w:hyperlink r:id="rId7" w:history="1">
        <w:r w:rsidRPr="007D3A96">
          <w:rPr>
            <w:rStyle w:val="Hyperlink"/>
            <w:rFonts w:ascii="Arial" w:hAnsi="Arial" w:cs="Arial"/>
            <w:b/>
          </w:rPr>
          <w:t>customer.service@hinchpm.com</w:t>
        </w:r>
      </w:hyperlink>
      <w:r w:rsidRPr="007D3A96">
        <w:rPr>
          <w:rFonts w:ascii="Arial" w:hAnsi="Arial" w:cs="Arial"/>
          <w:b/>
          <w:color w:val="1F497D"/>
        </w:rPr>
        <w:t xml:space="preserve">. </w:t>
      </w:r>
      <w:r w:rsidRPr="007D3A96">
        <w:rPr>
          <w:rFonts w:ascii="Arial" w:hAnsi="Arial" w:cs="Arial"/>
          <w:b/>
          <w:color w:val="201F1E"/>
          <w:sz w:val="23"/>
          <w:szCs w:val="23"/>
          <w:shd w:val="clear" w:color="auto" w:fill="FFFFFF"/>
        </w:rPr>
        <w:t>We will endeavo</w:t>
      </w:r>
      <w:r w:rsidR="00397C55">
        <w:rPr>
          <w:rFonts w:ascii="Arial" w:hAnsi="Arial" w:cs="Arial"/>
          <w:b/>
          <w:color w:val="201F1E"/>
          <w:sz w:val="23"/>
          <w:szCs w:val="23"/>
          <w:shd w:val="clear" w:color="auto" w:fill="FFFFFF"/>
        </w:rPr>
        <w:t>u</w:t>
      </w:r>
      <w:r w:rsidRPr="007D3A96">
        <w:rPr>
          <w:rFonts w:ascii="Arial" w:hAnsi="Arial" w:cs="Arial"/>
          <w:b/>
          <w:color w:val="201F1E"/>
          <w:sz w:val="23"/>
          <w:szCs w:val="23"/>
          <w:shd w:val="clear" w:color="auto" w:fill="FFFFFF"/>
        </w:rPr>
        <w:t>r to prov</w:t>
      </w:r>
      <w:r w:rsidR="00A26DAF" w:rsidRPr="007D3A96">
        <w:rPr>
          <w:rFonts w:ascii="Arial" w:hAnsi="Arial" w:cs="Arial"/>
          <w:b/>
          <w:color w:val="201F1E"/>
          <w:sz w:val="23"/>
          <w:szCs w:val="23"/>
          <w:shd w:val="clear" w:color="auto" w:fill="FFFFFF"/>
        </w:rPr>
        <w:t>i</w:t>
      </w:r>
      <w:r w:rsidRPr="007D3A96">
        <w:rPr>
          <w:rFonts w:ascii="Arial" w:hAnsi="Arial" w:cs="Arial"/>
          <w:b/>
          <w:color w:val="201F1E"/>
          <w:sz w:val="23"/>
          <w:szCs w:val="23"/>
          <w:shd w:val="clear" w:color="auto" w:fill="FFFFFF"/>
        </w:rPr>
        <w:t>de a response within 3 working days</w:t>
      </w:r>
    </w:p>
    <w:p w:rsidR="004C1297" w:rsidRPr="007D3A96" w:rsidRDefault="004C1297" w:rsidP="004C1297">
      <w:pPr>
        <w:jc w:val="center"/>
        <w:rPr>
          <w:rFonts w:ascii="Arial" w:hAnsi="Arial" w:cs="Arial"/>
          <w:b/>
          <w:color w:val="201F1E"/>
          <w:sz w:val="23"/>
          <w:szCs w:val="23"/>
          <w:shd w:val="clear" w:color="auto" w:fill="FFFFFF"/>
        </w:rPr>
      </w:pPr>
      <w:r w:rsidRPr="007D3A96">
        <w:rPr>
          <w:rFonts w:ascii="Arial" w:hAnsi="Arial" w:cs="Arial"/>
          <w:b/>
          <w:color w:val="201F1E"/>
          <w:sz w:val="23"/>
          <w:szCs w:val="23"/>
          <w:shd w:val="clear" w:color="auto" w:fill="FFFFFF"/>
        </w:rPr>
        <w:t>IMPORTANT – PLEASE READ BEFORE SUBMITTING QUERY</w:t>
      </w:r>
    </w:p>
    <w:p w:rsidR="004C1297" w:rsidRPr="007D3A96" w:rsidRDefault="004C1297" w:rsidP="004C1297">
      <w:pPr>
        <w:rPr>
          <w:rFonts w:ascii="Arial" w:hAnsi="Arial" w:cs="Arial"/>
          <w:color w:val="201F1E"/>
          <w:sz w:val="23"/>
          <w:szCs w:val="23"/>
          <w:shd w:val="clear" w:color="auto" w:fill="FFFFFF"/>
        </w:rPr>
      </w:pPr>
      <w:r w:rsidRPr="007D3A96">
        <w:rPr>
          <w:rFonts w:ascii="Arial" w:hAnsi="Arial" w:cs="Arial"/>
          <w:color w:val="201F1E"/>
          <w:sz w:val="23"/>
          <w:szCs w:val="23"/>
          <w:shd w:val="clear" w:color="auto" w:fill="FFFFFF"/>
        </w:rPr>
        <w:t xml:space="preserve">We will look carefully into the enquiry, however, please read through the below points and bear in mind some </w:t>
      </w:r>
      <w:r w:rsidRPr="007D3A96">
        <w:rPr>
          <w:rFonts w:ascii="Arial" w:hAnsi="Arial" w:cs="Arial"/>
          <w:b/>
          <w:bCs/>
          <w:color w:val="201F1E"/>
          <w:sz w:val="23"/>
          <w:szCs w:val="23"/>
          <w:shd w:val="clear" w:color="auto" w:fill="FFFFFF"/>
        </w:rPr>
        <w:t>common issues which Hinch PM may not be able to resolve or comment on</w:t>
      </w:r>
      <w:r w:rsidRPr="007D3A96">
        <w:rPr>
          <w:rFonts w:ascii="Arial" w:hAnsi="Arial" w:cs="Arial"/>
          <w:color w:val="201F1E"/>
          <w:sz w:val="23"/>
          <w:szCs w:val="23"/>
          <w:shd w:val="clear" w:color="auto" w:fill="FFFFFF"/>
        </w:rPr>
        <w:t>, and contacting the other parties involved would be recommended. By sending a query through to us it is considered that the below points have been read and understood.</w:t>
      </w:r>
    </w:p>
    <w:p w:rsidR="004C1297" w:rsidRPr="007D3A96" w:rsidRDefault="004C1297" w:rsidP="004C1297">
      <w:pPr>
        <w:rPr>
          <w:rFonts w:ascii="Arial" w:hAnsi="Arial" w:cs="Arial"/>
          <w:color w:val="201F1E"/>
          <w:sz w:val="23"/>
          <w:szCs w:val="23"/>
          <w:shd w:val="clear" w:color="auto" w:fill="FFFFFF"/>
        </w:rPr>
      </w:pPr>
    </w:p>
    <w:p w:rsidR="004C1297" w:rsidRPr="007D3A96" w:rsidRDefault="004C1297" w:rsidP="004C1297">
      <w:pPr>
        <w:ind w:left="788" w:hanging="360"/>
        <w:rPr>
          <w:rFonts w:ascii="Arial" w:hAnsi="Arial" w:cs="Arial"/>
        </w:rPr>
      </w:pPr>
      <w:r w:rsidRPr="007D3A96">
        <w:rPr>
          <w:rFonts w:ascii="Arial" w:hAnsi="Arial" w:cs="Arial"/>
          <w:color w:val="1F497D"/>
          <w:sz w:val="20"/>
          <w:szCs w:val="20"/>
        </w:rPr>
        <w:t>·</w:t>
      </w:r>
      <w:r w:rsidRPr="007D3A96">
        <w:rPr>
          <w:rFonts w:ascii="Arial" w:hAnsi="Arial" w:cs="Arial"/>
          <w:color w:val="1F497D"/>
          <w:sz w:val="14"/>
          <w:szCs w:val="14"/>
        </w:rPr>
        <w:t xml:space="preserve">       </w:t>
      </w:r>
      <w:r w:rsidRPr="007D3A96">
        <w:rPr>
          <w:rFonts w:ascii="Arial" w:hAnsi="Arial" w:cs="Arial"/>
        </w:rPr>
        <w:t>Check Outs- Liability comments (Tenant Cost / Fair Wear and Tear / Landlord Information</w:t>
      </w:r>
      <w:r w:rsidRPr="007D3A96">
        <w:rPr>
          <w:rFonts w:ascii="Arial" w:hAnsi="Arial" w:cs="Arial"/>
          <w:b/>
          <w:bCs/>
        </w:rPr>
        <w:t xml:space="preserve">) </w:t>
      </w:r>
      <w:r w:rsidRPr="007D3A96">
        <w:rPr>
          <w:rFonts w:ascii="Arial" w:hAnsi="Arial" w:cs="Arial"/>
          <w:bCs/>
        </w:rPr>
        <w:t xml:space="preserve">are only a </w:t>
      </w:r>
      <w:r w:rsidRPr="007D3A96">
        <w:rPr>
          <w:rFonts w:ascii="Arial" w:hAnsi="Arial" w:cs="Arial"/>
          <w:b/>
          <w:bCs/>
          <w:color w:val="FF0000"/>
        </w:rPr>
        <w:t>recommendation in comparison to the check in document, based on industry guidelines</w:t>
      </w:r>
      <w:r w:rsidRPr="007D3A96">
        <w:rPr>
          <w:rFonts w:ascii="Arial" w:hAnsi="Arial" w:cs="Arial"/>
        </w:rPr>
        <w:t xml:space="preserve">, from the point of view of our independent inventory clerk. We will not be aware of all the mitigating circumstances, and the </w:t>
      </w:r>
      <w:r w:rsidRPr="007D3A96">
        <w:rPr>
          <w:rFonts w:ascii="Arial" w:hAnsi="Arial" w:cs="Arial"/>
          <w:b/>
          <w:bCs/>
        </w:rPr>
        <w:t>liability assignment may not affect the deposit.</w:t>
      </w:r>
      <w:r w:rsidRPr="007D3A96">
        <w:rPr>
          <w:rFonts w:ascii="Arial" w:hAnsi="Arial" w:cs="Arial"/>
        </w:rPr>
        <w:t xml:space="preserve"> Hinch</w:t>
      </w:r>
      <w:r w:rsidR="00397C55">
        <w:rPr>
          <w:rFonts w:ascii="Arial" w:hAnsi="Arial" w:cs="Arial"/>
        </w:rPr>
        <w:t xml:space="preserve"> </w:t>
      </w:r>
      <w:r w:rsidRPr="007D3A96">
        <w:rPr>
          <w:rFonts w:ascii="Arial" w:hAnsi="Arial" w:cs="Arial"/>
        </w:rPr>
        <w:t xml:space="preserve">PM does not adjudicate deposit disputes or attribute definitive costs. </w:t>
      </w:r>
    </w:p>
    <w:p w:rsidR="004C1297" w:rsidRPr="007D3A96" w:rsidRDefault="004C1297" w:rsidP="004C1297">
      <w:pPr>
        <w:rPr>
          <w:rFonts w:ascii="Arial" w:hAnsi="Arial" w:cs="Arial"/>
        </w:rPr>
      </w:pPr>
    </w:p>
    <w:p w:rsidR="004C1297" w:rsidRPr="007D3A96" w:rsidRDefault="004C1297" w:rsidP="004C1297">
      <w:pPr>
        <w:ind w:left="788" w:hanging="360"/>
        <w:rPr>
          <w:rFonts w:ascii="Arial" w:hAnsi="Arial" w:cs="Arial"/>
        </w:rPr>
      </w:pPr>
      <w:r w:rsidRPr="007D3A96">
        <w:rPr>
          <w:rFonts w:ascii="Arial" w:hAnsi="Arial" w:cs="Arial"/>
          <w:sz w:val="20"/>
          <w:szCs w:val="20"/>
        </w:rPr>
        <w:t>·</w:t>
      </w:r>
      <w:r w:rsidRPr="007D3A96">
        <w:rPr>
          <w:rFonts w:ascii="Arial" w:hAnsi="Arial" w:cs="Arial"/>
          <w:sz w:val="14"/>
          <w:szCs w:val="14"/>
        </w:rPr>
        <w:t xml:space="preserve">       </w:t>
      </w:r>
      <w:r w:rsidRPr="007D3A96">
        <w:rPr>
          <w:rFonts w:ascii="Arial" w:hAnsi="Arial" w:cs="Arial"/>
          <w:b/>
        </w:rPr>
        <w:t>Hinch PM will not be able to comment on discussions or agreements</w:t>
      </w:r>
      <w:r w:rsidRPr="007D3A96">
        <w:rPr>
          <w:rFonts w:ascii="Arial" w:hAnsi="Arial" w:cs="Arial"/>
        </w:rPr>
        <w:t xml:space="preserve"> between landlords, tenants and agents, which are not documented on the Check In or Check Out reports.</w:t>
      </w:r>
    </w:p>
    <w:p w:rsidR="004C1297" w:rsidRPr="007D3A96" w:rsidRDefault="004C1297" w:rsidP="004C1297">
      <w:pPr>
        <w:rPr>
          <w:rFonts w:ascii="Arial" w:hAnsi="Arial" w:cs="Arial"/>
        </w:rPr>
      </w:pPr>
    </w:p>
    <w:p w:rsidR="004C1297" w:rsidRPr="007D3A96" w:rsidRDefault="004C1297" w:rsidP="004C1297">
      <w:pPr>
        <w:ind w:left="788" w:hanging="360"/>
        <w:rPr>
          <w:rFonts w:ascii="Arial" w:hAnsi="Arial" w:cs="Arial"/>
        </w:rPr>
      </w:pPr>
      <w:r w:rsidRPr="007D3A96">
        <w:rPr>
          <w:rFonts w:ascii="Arial" w:hAnsi="Arial" w:cs="Arial"/>
          <w:sz w:val="20"/>
          <w:szCs w:val="20"/>
        </w:rPr>
        <w:t>·</w:t>
      </w:r>
      <w:r w:rsidRPr="007D3A96">
        <w:rPr>
          <w:rFonts w:ascii="Arial" w:hAnsi="Arial" w:cs="Arial"/>
          <w:sz w:val="14"/>
          <w:szCs w:val="14"/>
        </w:rPr>
        <w:t xml:space="preserve">       </w:t>
      </w:r>
      <w:r w:rsidRPr="007D3A96">
        <w:rPr>
          <w:rFonts w:ascii="Arial" w:hAnsi="Arial" w:cs="Arial"/>
          <w:b/>
        </w:rPr>
        <w:t>All photographs taken at the property are on the respective photo links.</w:t>
      </w:r>
      <w:r w:rsidRPr="007D3A96">
        <w:rPr>
          <w:rFonts w:ascii="Arial" w:hAnsi="Arial" w:cs="Arial"/>
        </w:rPr>
        <w:t>  This may not be exhaustive of all items and areas, in which case the text will be sufficient in description and evidence.</w:t>
      </w:r>
    </w:p>
    <w:p w:rsidR="004C1297" w:rsidRPr="007D3A96" w:rsidRDefault="004C1297" w:rsidP="004C1297">
      <w:pPr>
        <w:rPr>
          <w:rFonts w:ascii="Arial" w:hAnsi="Arial" w:cs="Arial"/>
        </w:rPr>
      </w:pPr>
    </w:p>
    <w:p w:rsidR="004C1297" w:rsidRPr="007D3A96" w:rsidRDefault="004C1297" w:rsidP="004C1297">
      <w:pPr>
        <w:ind w:left="788" w:hanging="360"/>
        <w:rPr>
          <w:rFonts w:ascii="Arial" w:hAnsi="Arial" w:cs="Arial"/>
        </w:rPr>
      </w:pPr>
      <w:r w:rsidRPr="007D3A96">
        <w:rPr>
          <w:rFonts w:ascii="Arial" w:hAnsi="Arial" w:cs="Arial"/>
          <w:sz w:val="20"/>
          <w:szCs w:val="20"/>
        </w:rPr>
        <w:t>·</w:t>
      </w:r>
      <w:r w:rsidRPr="007D3A96">
        <w:rPr>
          <w:rFonts w:ascii="Arial" w:hAnsi="Arial" w:cs="Arial"/>
          <w:sz w:val="14"/>
          <w:szCs w:val="14"/>
        </w:rPr>
        <w:t xml:space="preserve">       </w:t>
      </w:r>
      <w:r w:rsidRPr="007D3A96">
        <w:rPr>
          <w:rFonts w:ascii="Arial" w:hAnsi="Arial" w:cs="Arial"/>
          <w:b/>
        </w:rPr>
        <w:t>The terminology used to describe the items should be used for identification purposes only -</w:t>
      </w:r>
      <w:r w:rsidRPr="007D3A96">
        <w:rPr>
          <w:rFonts w:ascii="Arial" w:hAnsi="Arial" w:cs="Arial"/>
        </w:rPr>
        <w:t xml:space="preserve"> we are not experts in colours, materials or plant life. These attributions, should they be relevant to a deposit claim, can be made directly by a claimant with supporting evidence during a deposit dispute through adjudication.</w:t>
      </w:r>
    </w:p>
    <w:p w:rsidR="004C1297" w:rsidRPr="007D3A96" w:rsidRDefault="004C1297" w:rsidP="004C1297">
      <w:pPr>
        <w:rPr>
          <w:rFonts w:ascii="Arial" w:hAnsi="Arial" w:cs="Arial"/>
        </w:rPr>
      </w:pPr>
    </w:p>
    <w:p w:rsidR="004C1297" w:rsidRPr="007D3A96" w:rsidRDefault="004C1297" w:rsidP="004C1297">
      <w:pPr>
        <w:ind w:left="788" w:hanging="360"/>
        <w:rPr>
          <w:rFonts w:ascii="Arial" w:hAnsi="Arial" w:cs="Arial"/>
        </w:rPr>
      </w:pPr>
      <w:r w:rsidRPr="007D3A96">
        <w:rPr>
          <w:rFonts w:ascii="Arial" w:hAnsi="Arial" w:cs="Arial"/>
          <w:sz w:val="20"/>
          <w:szCs w:val="20"/>
        </w:rPr>
        <w:t>·</w:t>
      </w:r>
      <w:r w:rsidRPr="007D3A96">
        <w:rPr>
          <w:rFonts w:ascii="Arial" w:hAnsi="Arial" w:cs="Arial"/>
          <w:sz w:val="14"/>
          <w:szCs w:val="14"/>
        </w:rPr>
        <w:t xml:space="preserve">       </w:t>
      </w:r>
      <w:r w:rsidRPr="007D3A96">
        <w:rPr>
          <w:rFonts w:ascii="Arial" w:hAnsi="Arial" w:cs="Arial"/>
          <w:b/>
        </w:rPr>
        <w:t xml:space="preserve">The two week/14 day period for disagreements to Hinch PM relates only to the latest inspection. </w:t>
      </w:r>
      <w:r w:rsidRPr="007D3A96">
        <w:rPr>
          <w:rFonts w:ascii="Arial" w:hAnsi="Arial" w:cs="Arial"/>
        </w:rPr>
        <w:t>As such, disagreements made regarding a Check In report after the Check Out is complete will not be considered.</w:t>
      </w:r>
    </w:p>
    <w:p w:rsidR="004C1297" w:rsidRPr="007D3A96" w:rsidRDefault="004C1297" w:rsidP="004C1297">
      <w:pPr>
        <w:rPr>
          <w:rFonts w:ascii="Arial" w:hAnsi="Arial" w:cs="Arial"/>
        </w:rPr>
      </w:pPr>
    </w:p>
    <w:p w:rsidR="004C1297" w:rsidRPr="007D3A96" w:rsidRDefault="004C1297" w:rsidP="004C1297">
      <w:pPr>
        <w:ind w:left="788" w:hanging="360"/>
        <w:rPr>
          <w:rFonts w:ascii="Arial" w:hAnsi="Arial" w:cs="Arial"/>
        </w:rPr>
      </w:pPr>
      <w:r w:rsidRPr="007D3A96">
        <w:rPr>
          <w:rFonts w:ascii="Arial" w:hAnsi="Arial" w:cs="Arial"/>
          <w:sz w:val="20"/>
          <w:szCs w:val="20"/>
        </w:rPr>
        <w:t>·</w:t>
      </w:r>
      <w:r w:rsidRPr="007D3A96">
        <w:rPr>
          <w:rFonts w:ascii="Arial" w:hAnsi="Arial" w:cs="Arial"/>
          <w:sz w:val="14"/>
          <w:szCs w:val="14"/>
        </w:rPr>
        <w:t xml:space="preserve">       </w:t>
      </w:r>
      <w:r w:rsidRPr="007D3A96">
        <w:rPr>
          <w:rFonts w:ascii="Arial" w:hAnsi="Arial" w:cs="Arial"/>
          <w:b/>
        </w:rPr>
        <w:t>Hinch PM are independent of the landlord and tenant</w:t>
      </w:r>
      <w:r w:rsidRPr="007D3A96">
        <w:rPr>
          <w:rFonts w:ascii="Arial" w:hAnsi="Arial" w:cs="Arial"/>
        </w:rPr>
        <w:t>, and will not be able comment on deposit amounts or disputes.</w:t>
      </w:r>
    </w:p>
    <w:p w:rsidR="004C1297" w:rsidRDefault="004C1297" w:rsidP="004C1297">
      <w:pPr>
        <w:rPr>
          <w:rFonts w:ascii="Calibri" w:hAnsi="Calibri"/>
        </w:rPr>
      </w:pPr>
    </w:p>
    <w:p w:rsidR="007D3A96" w:rsidRDefault="007D3A96">
      <w:pPr>
        <w:rPr>
          <w:rFonts w:ascii="Arial" w:eastAsiaTheme="majorEastAsia" w:hAnsi="Arial" w:cs="Arial"/>
          <w:b/>
          <w:bCs/>
          <w:sz w:val="28"/>
          <w:szCs w:val="28"/>
        </w:rPr>
      </w:pPr>
      <w:r>
        <w:rPr>
          <w:rFonts w:ascii="Arial" w:hAnsi="Arial" w:cs="Arial"/>
        </w:rPr>
        <w:br w:type="page"/>
      </w:r>
    </w:p>
    <w:p w:rsidR="004E383E" w:rsidRPr="00FE0E27" w:rsidRDefault="004E383E" w:rsidP="00C9271E">
      <w:pPr>
        <w:pStyle w:val="Heading1"/>
        <w:rPr>
          <w:rFonts w:ascii="Arial" w:hAnsi="Arial" w:cs="Arial"/>
        </w:rPr>
      </w:pPr>
      <w:r w:rsidRPr="00FE0E27">
        <w:rPr>
          <w:rFonts w:ascii="Arial" w:hAnsi="Arial" w:cs="Arial"/>
        </w:rPr>
        <w:lastRenderedPageBreak/>
        <w:t>Important Information for the Landlord and Tenant</w:t>
      </w:r>
      <w:bookmarkEnd w:id="0"/>
    </w:p>
    <w:p w:rsidR="004E383E" w:rsidRPr="00FE0E27" w:rsidRDefault="004E383E" w:rsidP="004E383E">
      <w:pPr>
        <w:spacing w:after="0" w:line="240" w:lineRule="auto"/>
        <w:jc w:val="both"/>
        <w:rPr>
          <w:rFonts w:ascii="Arial" w:hAnsi="Arial" w:cs="Arial"/>
          <w:sz w:val="18"/>
          <w:szCs w:val="18"/>
        </w:rPr>
      </w:pPr>
    </w:p>
    <w:p w:rsidR="004E383E" w:rsidRPr="00C9271E" w:rsidRDefault="004E383E" w:rsidP="004E383E">
      <w:pPr>
        <w:spacing w:after="0" w:line="240" w:lineRule="auto"/>
        <w:jc w:val="both"/>
        <w:rPr>
          <w:rFonts w:ascii="Arial" w:hAnsi="Arial" w:cs="Arial"/>
          <w:sz w:val="14"/>
          <w:szCs w:val="16"/>
        </w:rPr>
      </w:pPr>
      <w:r w:rsidRPr="00C9271E">
        <w:rPr>
          <w:rFonts w:ascii="Arial" w:hAnsi="Arial" w:cs="Arial"/>
          <w:sz w:val="14"/>
          <w:szCs w:val="16"/>
        </w:rPr>
        <w:t xml:space="preserve">The enclosed report has been compiled by Hinch Property Management.  Should you have any questions or queries relating to the information within this report, please do not hesitate to contact Hinch Property Management directly on 0207 989 9128 or by emailing info@hinchpm.com.  Reports produced by Hinch Property Management Services Ltd are a fair and accurate description of the condition and the contents of the property at the time of the appointment.  </w:t>
      </w:r>
    </w:p>
    <w:p w:rsidR="004E383E" w:rsidRPr="00C9271E" w:rsidRDefault="004E383E" w:rsidP="004E383E">
      <w:pPr>
        <w:spacing w:after="0" w:line="240" w:lineRule="auto"/>
        <w:jc w:val="both"/>
        <w:rPr>
          <w:rFonts w:ascii="Arial" w:hAnsi="Arial" w:cs="Arial"/>
          <w:sz w:val="14"/>
          <w:szCs w:val="16"/>
        </w:rPr>
      </w:pPr>
    </w:p>
    <w:p w:rsidR="004E383E" w:rsidRPr="00C9271E" w:rsidRDefault="004E383E" w:rsidP="004E383E">
      <w:pPr>
        <w:pStyle w:val="ListParagraph"/>
        <w:numPr>
          <w:ilvl w:val="0"/>
          <w:numId w:val="1"/>
        </w:numPr>
        <w:spacing w:after="0" w:line="240" w:lineRule="auto"/>
        <w:jc w:val="both"/>
        <w:rPr>
          <w:rFonts w:ascii="Arial" w:hAnsi="Arial" w:cs="Arial"/>
          <w:sz w:val="14"/>
          <w:szCs w:val="16"/>
        </w:rPr>
      </w:pPr>
      <w:r w:rsidRPr="00C9271E">
        <w:rPr>
          <w:rFonts w:ascii="Arial" w:hAnsi="Arial" w:cs="Arial"/>
          <w:sz w:val="14"/>
          <w:szCs w:val="16"/>
        </w:rPr>
        <w:t xml:space="preserve">Any disagreement with the contents of this report should be notified, by emailing to info@hinchpm.com, to Hinch Property Management for review no later than 10 working days from completion of the inspection.  </w:t>
      </w:r>
      <w:r w:rsidRPr="00C9271E">
        <w:rPr>
          <w:rFonts w:ascii="Arial" w:hAnsi="Arial" w:cs="Arial"/>
          <w:b/>
          <w:sz w:val="14"/>
          <w:szCs w:val="16"/>
        </w:rPr>
        <w:t>After this time, it will be deemed that all parties are in agreement as to the content and accuracy of the report</w:t>
      </w:r>
      <w:r w:rsidRPr="00C9271E">
        <w:rPr>
          <w:rFonts w:ascii="Arial" w:hAnsi="Arial" w:cs="Arial"/>
          <w:sz w:val="14"/>
          <w:szCs w:val="16"/>
        </w:rPr>
        <w:t xml:space="preserve">.  The signatures provided by the tenants are in agreement with the cleaning summary, meter readings and hand over or hand back of keys only.  Should the managing agent wish to have the report signed on each page to confirm the tenants agreement with the report it should be arranged by the managing agent, and is not a procedure which Hinch Property Management are able to complete on behalf of the managing agent.  </w:t>
      </w:r>
    </w:p>
    <w:p w:rsidR="004E383E" w:rsidRPr="00C9271E" w:rsidRDefault="004E383E" w:rsidP="004E383E">
      <w:pPr>
        <w:pStyle w:val="ListParagraph"/>
        <w:spacing w:after="0" w:line="240" w:lineRule="auto"/>
        <w:jc w:val="both"/>
        <w:rPr>
          <w:rFonts w:ascii="Arial" w:hAnsi="Arial" w:cs="Arial"/>
          <w:sz w:val="14"/>
          <w:szCs w:val="16"/>
        </w:rPr>
      </w:pPr>
    </w:p>
    <w:p w:rsidR="004E383E" w:rsidRPr="00C9271E" w:rsidRDefault="004E383E" w:rsidP="004E383E">
      <w:pPr>
        <w:pStyle w:val="ListParagraph"/>
        <w:numPr>
          <w:ilvl w:val="0"/>
          <w:numId w:val="1"/>
        </w:numPr>
        <w:spacing w:after="0" w:line="240" w:lineRule="auto"/>
        <w:jc w:val="both"/>
        <w:rPr>
          <w:rFonts w:ascii="Arial" w:hAnsi="Arial" w:cs="Arial"/>
          <w:b/>
          <w:sz w:val="14"/>
          <w:szCs w:val="16"/>
        </w:rPr>
      </w:pPr>
      <w:r w:rsidRPr="00C9271E">
        <w:rPr>
          <w:rFonts w:ascii="Arial" w:hAnsi="Arial" w:cs="Arial"/>
          <w:sz w:val="14"/>
          <w:szCs w:val="16"/>
        </w:rPr>
        <w:t xml:space="preserve">Our clerks are submitted to an extensive internal training programme, however they are not experts in fabrics, woods, materials, antiques, plant life etc nor are they qualified surveyors.  The terminology used to describe the items herein should be used for identification purposes only.  </w:t>
      </w:r>
    </w:p>
    <w:p w:rsidR="004E383E" w:rsidRPr="00C9271E" w:rsidRDefault="004E383E" w:rsidP="004E383E">
      <w:pPr>
        <w:spacing w:after="0" w:line="240" w:lineRule="auto"/>
        <w:jc w:val="both"/>
        <w:rPr>
          <w:rFonts w:ascii="Arial" w:hAnsi="Arial" w:cs="Arial"/>
          <w:b/>
          <w:sz w:val="14"/>
          <w:szCs w:val="16"/>
        </w:rPr>
      </w:pPr>
    </w:p>
    <w:p w:rsidR="004E383E" w:rsidRPr="00C9271E" w:rsidRDefault="004E383E" w:rsidP="004E383E">
      <w:pPr>
        <w:pStyle w:val="ListParagraph"/>
        <w:numPr>
          <w:ilvl w:val="0"/>
          <w:numId w:val="1"/>
        </w:numPr>
        <w:spacing w:after="0" w:line="240" w:lineRule="auto"/>
        <w:jc w:val="both"/>
        <w:rPr>
          <w:rFonts w:ascii="Arial" w:hAnsi="Arial" w:cs="Arial"/>
          <w:sz w:val="14"/>
          <w:szCs w:val="16"/>
        </w:rPr>
      </w:pPr>
      <w:r w:rsidRPr="00C9271E">
        <w:rPr>
          <w:rFonts w:ascii="Arial" w:hAnsi="Arial" w:cs="Arial"/>
          <w:b/>
          <w:sz w:val="14"/>
          <w:szCs w:val="16"/>
        </w:rPr>
        <w:t xml:space="preserve">Items left in the property for use by the tenants - </w:t>
      </w:r>
      <w:r w:rsidRPr="00C9271E">
        <w:rPr>
          <w:rFonts w:ascii="Arial" w:hAnsi="Arial" w:cs="Arial"/>
          <w:sz w:val="14"/>
          <w:szCs w:val="16"/>
        </w:rPr>
        <w:t>Should a selection of un-matching items be left in the property (for instance, glasses), they will be counted and noted as such, and like for like replacements during the tenancy will not be deemed tenant cost.  Should matching sets be left for the tenants use, any damages made or items missing at the end of the tenancy, will be a cost to the tenants, and a contribution made to replace the item, and not the whole set.  Hinch Property Management are not aware if any items have been recently purchased and as such we will only comment on their condition.  New is only stated if an item is still within its packaging.</w:t>
      </w:r>
    </w:p>
    <w:p w:rsidR="004E383E" w:rsidRPr="00C9271E" w:rsidRDefault="004E383E" w:rsidP="004E383E">
      <w:pPr>
        <w:spacing w:after="0" w:line="240" w:lineRule="auto"/>
        <w:jc w:val="both"/>
        <w:rPr>
          <w:rFonts w:ascii="Arial" w:hAnsi="Arial" w:cs="Arial"/>
          <w:sz w:val="14"/>
          <w:szCs w:val="16"/>
        </w:rPr>
      </w:pPr>
    </w:p>
    <w:p w:rsidR="004E383E" w:rsidRPr="00C9271E" w:rsidRDefault="004E383E" w:rsidP="004E383E">
      <w:pPr>
        <w:pStyle w:val="ListParagraph"/>
        <w:numPr>
          <w:ilvl w:val="0"/>
          <w:numId w:val="1"/>
        </w:numPr>
        <w:spacing w:after="0" w:line="240" w:lineRule="auto"/>
        <w:jc w:val="both"/>
        <w:rPr>
          <w:rFonts w:ascii="Arial" w:hAnsi="Arial" w:cs="Arial"/>
          <w:sz w:val="14"/>
          <w:szCs w:val="16"/>
        </w:rPr>
      </w:pPr>
      <w:r w:rsidRPr="00C9271E">
        <w:rPr>
          <w:rFonts w:ascii="Arial" w:hAnsi="Arial" w:cs="Arial"/>
          <w:b/>
          <w:sz w:val="14"/>
          <w:szCs w:val="16"/>
        </w:rPr>
        <w:t>Items stored in the property</w:t>
      </w:r>
      <w:r w:rsidRPr="00C9271E">
        <w:rPr>
          <w:rFonts w:ascii="Arial" w:hAnsi="Arial" w:cs="Arial"/>
          <w:sz w:val="14"/>
          <w:szCs w:val="16"/>
        </w:rPr>
        <w:t xml:space="preserve"> -  (in bin bags / boxes etc) will not be inspected and no detailed comments will be made in the report with regard to their contents, however a comment will be made to identify the bin bag / box etc.  Should the contents be required to be included in the inventory report, arrangements must be made by the managing party to position items within the rooms required for inspection by Hinch Property Management clerks.</w:t>
      </w:r>
    </w:p>
    <w:p w:rsidR="004E383E" w:rsidRPr="00C9271E" w:rsidRDefault="004E383E" w:rsidP="004E383E">
      <w:pPr>
        <w:spacing w:after="0" w:line="240" w:lineRule="auto"/>
        <w:jc w:val="both"/>
        <w:rPr>
          <w:rFonts w:ascii="Arial" w:hAnsi="Arial" w:cs="Arial"/>
          <w:sz w:val="14"/>
          <w:szCs w:val="16"/>
        </w:rPr>
      </w:pPr>
    </w:p>
    <w:p w:rsidR="004E383E" w:rsidRPr="00C9271E" w:rsidRDefault="004E383E" w:rsidP="004E383E">
      <w:pPr>
        <w:pStyle w:val="ListParagraph"/>
        <w:numPr>
          <w:ilvl w:val="0"/>
          <w:numId w:val="1"/>
        </w:numPr>
        <w:spacing w:after="0" w:line="240" w:lineRule="auto"/>
        <w:jc w:val="both"/>
        <w:rPr>
          <w:rFonts w:ascii="Arial" w:hAnsi="Arial" w:cs="Arial"/>
          <w:sz w:val="14"/>
          <w:szCs w:val="16"/>
        </w:rPr>
      </w:pPr>
      <w:r w:rsidRPr="00C9271E">
        <w:rPr>
          <w:rFonts w:ascii="Arial" w:hAnsi="Arial" w:cs="Arial"/>
          <w:b/>
          <w:sz w:val="14"/>
          <w:szCs w:val="16"/>
        </w:rPr>
        <w:t>Fire safety labels –</w:t>
      </w:r>
      <w:r w:rsidRPr="00C9271E">
        <w:rPr>
          <w:rFonts w:ascii="Arial" w:hAnsi="Arial" w:cs="Arial"/>
          <w:sz w:val="14"/>
          <w:szCs w:val="16"/>
        </w:rPr>
        <w:t xml:space="preserve"> where they are seen, they will be noted, however it should not be interpreted to mean that the item complies with current fire safety regulations.</w:t>
      </w:r>
    </w:p>
    <w:p w:rsidR="004E383E" w:rsidRPr="00C9271E" w:rsidRDefault="004E383E" w:rsidP="004E383E">
      <w:pPr>
        <w:spacing w:after="0" w:line="240" w:lineRule="auto"/>
        <w:jc w:val="both"/>
        <w:rPr>
          <w:rFonts w:ascii="Arial" w:hAnsi="Arial" w:cs="Arial"/>
          <w:sz w:val="14"/>
          <w:szCs w:val="16"/>
        </w:rPr>
      </w:pPr>
    </w:p>
    <w:p w:rsidR="004E383E" w:rsidRPr="00C9271E" w:rsidRDefault="004E383E" w:rsidP="004E383E">
      <w:pPr>
        <w:pStyle w:val="ListParagraph"/>
        <w:numPr>
          <w:ilvl w:val="0"/>
          <w:numId w:val="1"/>
        </w:numPr>
        <w:spacing w:after="0" w:line="240" w:lineRule="auto"/>
        <w:jc w:val="both"/>
        <w:rPr>
          <w:rFonts w:ascii="Arial" w:eastAsia="Times New Roman" w:hAnsi="Arial" w:cs="Arial"/>
          <w:sz w:val="14"/>
          <w:szCs w:val="16"/>
          <w:lang w:eastAsia="en-GB"/>
        </w:rPr>
      </w:pPr>
      <w:r w:rsidRPr="00C9271E">
        <w:rPr>
          <w:rFonts w:ascii="Arial" w:eastAsia="Times New Roman" w:hAnsi="Arial" w:cs="Arial"/>
          <w:b/>
          <w:sz w:val="14"/>
          <w:szCs w:val="16"/>
          <w:lang w:eastAsia="en-GB"/>
        </w:rPr>
        <w:t>Furniture and soft furnishings -</w:t>
      </w:r>
      <w:r w:rsidRPr="00C9271E">
        <w:rPr>
          <w:rFonts w:ascii="Arial" w:eastAsia="Times New Roman" w:hAnsi="Arial" w:cs="Arial"/>
          <w:sz w:val="14"/>
          <w:szCs w:val="16"/>
          <w:lang w:eastAsia="en-GB"/>
        </w:rPr>
        <w:t xml:space="preserve"> where physically possible (within the clerks capability) will be moved and the area behind/beneath inspected. Where items cannot be moved it will be noted in the body of the report that the item was not moved and the area behind / beneath not inspected.  However, should any damage be caused due to this test, Hinch Property Management cannot be held responsible in any way, nor will Hinch Property Management reimburse any persons for any damage caused to the property.  The following items, in most cases, will not be moved by Hinch Property Management in order to avoid damage being caused to the property, and in the safety interests of our clerks.</w:t>
      </w:r>
    </w:p>
    <w:p w:rsidR="004E383E" w:rsidRPr="00C9271E" w:rsidRDefault="004E383E" w:rsidP="004E383E">
      <w:pPr>
        <w:pStyle w:val="ListParagraph"/>
        <w:spacing w:after="0" w:line="240" w:lineRule="auto"/>
        <w:rPr>
          <w:rFonts w:ascii="Arial" w:eastAsia="Times New Roman" w:hAnsi="Arial" w:cs="Arial"/>
          <w:sz w:val="14"/>
          <w:szCs w:val="16"/>
          <w:lang w:eastAsia="en-GB"/>
        </w:rPr>
      </w:pPr>
    </w:p>
    <w:p w:rsidR="004E383E" w:rsidRPr="00C9271E" w:rsidRDefault="004E383E" w:rsidP="004E383E">
      <w:pPr>
        <w:pStyle w:val="ListParagraph"/>
        <w:numPr>
          <w:ilvl w:val="0"/>
          <w:numId w:val="3"/>
        </w:numPr>
        <w:spacing w:after="0" w:line="240" w:lineRule="auto"/>
        <w:rPr>
          <w:rFonts w:ascii="Arial" w:eastAsia="Times New Roman" w:hAnsi="Arial" w:cs="Arial"/>
          <w:sz w:val="14"/>
          <w:szCs w:val="16"/>
          <w:lang w:eastAsia="en-GB"/>
        </w:rPr>
        <w:sectPr w:rsidR="004E383E" w:rsidRPr="00C9271E" w:rsidSect="00C24067">
          <w:headerReference w:type="default" r:id="rId8"/>
          <w:pgSz w:w="11906" w:h="16838"/>
          <w:pgMar w:top="720" w:right="720" w:bottom="720" w:left="720" w:header="708" w:footer="708" w:gutter="0"/>
          <w:cols w:space="708"/>
          <w:docGrid w:linePitch="360"/>
        </w:sectPr>
      </w:pPr>
    </w:p>
    <w:p w:rsidR="004E383E" w:rsidRPr="00C9271E" w:rsidRDefault="004E383E" w:rsidP="004E383E">
      <w:pPr>
        <w:pStyle w:val="ListParagraph"/>
        <w:numPr>
          <w:ilvl w:val="0"/>
          <w:numId w:val="3"/>
        </w:numPr>
        <w:spacing w:after="0" w:line="240" w:lineRule="auto"/>
        <w:rPr>
          <w:rFonts w:ascii="Arial" w:eastAsia="Times New Roman" w:hAnsi="Arial" w:cs="Arial"/>
          <w:sz w:val="14"/>
          <w:szCs w:val="16"/>
          <w:lang w:eastAsia="en-GB"/>
        </w:rPr>
      </w:pPr>
      <w:r w:rsidRPr="00C9271E">
        <w:rPr>
          <w:rFonts w:ascii="Arial" w:eastAsia="Times New Roman" w:hAnsi="Arial" w:cs="Arial"/>
          <w:sz w:val="14"/>
          <w:szCs w:val="16"/>
          <w:lang w:eastAsia="en-GB"/>
        </w:rPr>
        <w:t>Sofas and armchairs</w:t>
      </w:r>
    </w:p>
    <w:p w:rsidR="004E383E" w:rsidRPr="00C9271E" w:rsidRDefault="004E383E" w:rsidP="004E383E">
      <w:pPr>
        <w:pStyle w:val="ListParagraph"/>
        <w:numPr>
          <w:ilvl w:val="0"/>
          <w:numId w:val="3"/>
        </w:numPr>
        <w:spacing w:after="0" w:line="240" w:lineRule="auto"/>
        <w:rPr>
          <w:rFonts w:ascii="Arial" w:eastAsia="Times New Roman" w:hAnsi="Arial" w:cs="Arial"/>
          <w:sz w:val="14"/>
          <w:szCs w:val="16"/>
          <w:lang w:eastAsia="en-GB"/>
        </w:rPr>
      </w:pPr>
      <w:r w:rsidRPr="00C9271E">
        <w:rPr>
          <w:rFonts w:ascii="Arial" w:eastAsia="Times New Roman" w:hAnsi="Arial" w:cs="Arial"/>
          <w:sz w:val="14"/>
          <w:szCs w:val="16"/>
          <w:lang w:eastAsia="en-GB"/>
        </w:rPr>
        <w:t>TV’s and TV units (unless on rollers)</w:t>
      </w:r>
    </w:p>
    <w:p w:rsidR="004E383E" w:rsidRPr="00C9271E" w:rsidRDefault="004E383E" w:rsidP="004E383E">
      <w:pPr>
        <w:pStyle w:val="ListParagraph"/>
        <w:numPr>
          <w:ilvl w:val="0"/>
          <w:numId w:val="3"/>
        </w:numPr>
        <w:spacing w:after="0" w:line="240" w:lineRule="auto"/>
        <w:rPr>
          <w:rFonts w:ascii="Arial" w:eastAsia="Times New Roman" w:hAnsi="Arial" w:cs="Arial"/>
          <w:sz w:val="14"/>
          <w:szCs w:val="16"/>
          <w:lang w:eastAsia="en-GB"/>
        </w:rPr>
      </w:pPr>
      <w:r w:rsidRPr="00C9271E">
        <w:rPr>
          <w:rFonts w:ascii="Arial" w:eastAsia="Times New Roman" w:hAnsi="Arial" w:cs="Arial"/>
          <w:sz w:val="14"/>
          <w:szCs w:val="16"/>
          <w:lang w:eastAsia="en-GB"/>
        </w:rPr>
        <w:t>White goods including fridges and freezers </w:t>
      </w:r>
    </w:p>
    <w:p w:rsidR="004E383E" w:rsidRPr="00C9271E" w:rsidRDefault="004E383E" w:rsidP="004E383E">
      <w:pPr>
        <w:pStyle w:val="ListParagraph"/>
        <w:numPr>
          <w:ilvl w:val="0"/>
          <w:numId w:val="3"/>
        </w:numPr>
        <w:spacing w:after="0" w:line="240" w:lineRule="auto"/>
        <w:rPr>
          <w:rFonts w:ascii="Arial" w:eastAsia="Times New Roman" w:hAnsi="Arial" w:cs="Arial"/>
          <w:sz w:val="14"/>
          <w:szCs w:val="16"/>
          <w:lang w:eastAsia="en-GB"/>
        </w:rPr>
      </w:pPr>
      <w:r w:rsidRPr="00C9271E">
        <w:rPr>
          <w:rFonts w:ascii="Arial" w:eastAsia="Times New Roman" w:hAnsi="Arial" w:cs="Arial"/>
          <w:sz w:val="14"/>
          <w:szCs w:val="16"/>
          <w:lang w:eastAsia="en-GB"/>
        </w:rPr>
        <w:t>kitchen tables, dining table</w:t>
      </w:r>
    </w:p>
    <w:p w:rsidR="004E383E" w:rsidRPr="00C9271E" w:rsidRDefault="004E383E" w:rsidP="004E383E">
      <w:pPr>
        <w:pStyle w:val="ListParagraph"/>
        <w:numPr>
          <w:ilvl w:val="0"/>
          <w:numId w:val="3"/>
        </w:numPr>
        <w:spacing w:after="0" w:line="240" w:lineRule="auto"/>
        <w:rPr>
          <w:rFonts w:ascii="Arial" w:eastAsia="Times New Roman" w:hAnsi="Arial" w:cs="Arial"/>
          <w:sz w:val="14"/>
          <w:szCs w:val="16"/>
          <w:lang w:eastAsia="en-GB"/>
        </w:rPr>
      </w:pPr>
      <w:r w:rsidRPr="00C9271E">
        <w:rPr>
          <w:rFonts w:ascii="Arial" w:eastAsia="Times New Roman" w:hAnsi="Arial" w:cs="Arial"/>
          <w:sz w:val="14"/>
          <w:szCs w:val="16"/>
          <w:lang w:eastAsia="en-GB"/>
        </w:rPr>
        <w:t>Beds (will inspect flooring beneath bed frames) or mattresses</w:t>
      </w:r>
    </w:p>
    <w:p w:rsidR="004E383E" w:rsidRPr="00C9271E" w:rsidRDefault="004E383E" w:rsidP="004E383E">
      <w:pPr>
        <w:pStyle w:val="ListParagraph"/>
        <w:numPr>
          <w:ilvl w:val="0"/>
          <w:numId w:val="3"/>
        </w:numPr>
        <w:spacing w:after="0" w:line="240" w:lineRule="auto"/>
        <w:rPr>
          <w:rFonts w:ascii="Arial" w:eastAsia="Times New Roman" w:hAnsi="Arial" w:cs="Arial"/>
          <w:sz w:val="14"/>
          <w:szCs w:val="16"/>
          <w:lang w:eastAsia="en-GB"/>
        </w:rPr>
      </w:pPr>
      <w:r w:rsidRPr="00C9271E">
        <w:rPr>
          <w:rFonts w:ascii="Arial" w:eastAsia="Times New Roman" w:hAnsi="Arial" w:cs="Arial"/>
          <w:sz w:val="14"/>
          <w:szCs w:val="16"/>
          <w:lang w:eastAsia="en-GB"/>
        </w:rPr>
        <w:t>Bedside tables</w:t>
      </w:r>
    </w:p>
    <w:p w:rsidR="004E383E" w:rsidRPr="00C9271E" w:rsidRDefault="004E383E" w:rsidP="004E383E">
      <w:pPr>
        <w:pStyle w:val="ListParagraph"/>
        <w:numPr>
          <w:ilvl w:val="0"/>
          <w:numId w:val="3"/>
        </w:numPr>
        <w:spacing w:after="0" w:line="240" w:lineRule="auto"/>
        <w:rPr>
          <w:rFonts w:ascii="Arial" w:eastAsia="Times New Roman" w:hAnsi="Arial" w:cs="Arial"/>
          <w:sz w:val="14"/>
          <w:szCs w:val="16"/>
          <w:lang w:eastAsia="en-GB"/>
        </w:rPr>
      </w:pPr>
      <w:r w:rsidRPr="00C9271E">
        <w:rPr>
          <w:rFonts w:ascii="Arial" w:eastAsia="Times New Roman" w:hAnsi="Arial" w:cs="Arial"/>
          <w:sz w:val="14"/>
          <w:szCs w:val="16"/>
          <w:lang w:eastAsia="en-GB"/>
        </w:rPr>
        <w:t>Wardrobes</w:t>
      </w:r>
    </w:p>
    <w:p w:rsidR="004E383E" w:rsidRPr="00C9271E" w:rsidRDefault="004E383E" w:rsidP="004E383E">
      <w:pPr>
        <w:pStyle w:val="ListParagraph"/>
        <w:numPr>
          <w:ilvl w:val="0"/>
          <w:numId w:val="3"/>
        </w:numPr>
        <w:spacing w:after="0" w:line="240" w:lineRule="auto"/>
        <w:rPr>
          <w:rFonts w:ascii="Arial" w:eastAsia="Times New Roman" w:hAnsi="Arial" w:cs="Arial"/>
          <w:sz w:val="14"/>
          <w:szCs w:val="16"/>
          <w:lang w:eastAsia="en-GB"/>
        </w:rPr>
      </w:pPr>
      <w:r w:rsidRPr="00C9271E">
        <w:rPr>
          <w:rFonts w:ascii="Arial" w:eastAsia="Times New Roman" w:hAnsi="Arial" w:cs="Arial"/>
          <w:sz w:val="14"/>
          <w:szCs w:val="16"/>
          <w:lang w:eastAsia="en-GB"/>
        </w:rPr>
        <w:t>Chest of drawers</w:t>
      </w:r>
    </w:p>
    <w:p w:rsidR="004E383E" w:rsidRPr="00C9271E" w:rsidRDefault="004E383E" w:rsidP="004E383E">
      <w:pPr>
        <w:pStyle w:val="ListParagraph"/>
        <w:numPr>
          <w:ilvl w:val="0"/>
          <w:numId w:val="3"/>
        </w:numPr>
        <w:spacing w:after="0" w:line="240" w:lineRule="auto"/>
        <w:rPr>
          <w:rFonts w:ascii="Arial" w:eastAsia="Times New Roman" w:hAnsi="Arial" w:cs="Arial"/>
          <w:sz w:val="14"/>
          <w:szCs w:val="16"/>
          <w:lang w:eastAsia="en-GB"/>
        </w:rPr>
      </w:pPr>
      <w:r w:rsidRPr="00C9271E">
        <w:rPr>
          <w:rFonts w:ascii="Arial" w:eastAsia="Times New Roman" w:hAnsi="Arial" w:cs="Arial"/>
          <w:sz w:val="14"/>
          <w:szCs w:val="16"/>
          <w:lang w:eastAsia="en-GB"/>
        </w:rPr>
        <w:t>Desks</w:t>
      </w:r>
    </w:p>
    <w:p w:rsidR="004E383E" w:rsidRPr="00C9271E" w:rsidRDefault="004E383E" w:rsidP="004E383E">
      <w:pPr>
        <w:pStyle w:val="ListParagraph"/>
        <w:numPr>
          <w:ilvl w:val="0"/>
          <w:numId w:val="3"/>
        </w:numPr>
        <w:spacing w:after="0" w:line="240" w:lineRule="auto"/>
        <w:rPr>
          <w:rFonts w:ascii="Arial" w:eastAsia="Times New Roman" w:hAnsi="Arial" w:cs="Arial"/>
          <w:sz w:val="14"/>
          <w:szCs w:val="16"/>
          <w:lang w:eastAsia="en-GB"/>
        </w:rPr>
      </w:pPr>
      <w:r w:rsidRPr="00C9271E">
        <w:rPr>
          <w:rFonts w:ascii="Arial" w:eastAsia="Times New Roman" w:hAnsi="Arial" w:cs="Arial"/>
          <w:sz w:val="14"/>
          <w:szCs w:val="16"/>
          <w:lang w:eastAsia="en-GB"/>
        </w:rPr>
        <w:t>Iron or heavy wooden outside furniture</w:t>
      </w:r>
    </w:p>
    <w:p w:rsidR="004E383E" w:rsidRPr="00C9271E" w:rsidRDefault="004E383E" w:rsidP="004E383E">
      <w:pPr>
        <w:pStyle w:val="ListParagraph"/>
        <w:numPr>
          <w:ilvl w:val="0"/>
          <w:numId w:val="3"/>
        </w:numPr>
        <w:spacing w:after="0" w:line="240" w:lineRule="auto"/>
        <w:rPr>
          <w:rFonts w:ascii="Arial" w:eastAsia="Times New Roman" w:hAnsi="Arial" w:cs="Arial"/>
          <w:sz w:val="14"/>
          <w:szCs w:val="16"/>
          <w:lang w:eastAsia="en-GB"/>
        </w:rPr>
      </w:pPr>
      <w:r w:rsidRPr="00C9271E">
        <w:rPr>
          <w:rFonts w:ascii="Arial" w:eastAsia="Times New Roman" w:hAnsi="Arial" w:cs="Arial"/>
          <w:sz w:val="14"/>
          <w:szCs w:val="16"/>
          <w:lang w:eastAsia="en-GB"/>
        </w:rPr>
        <w:t>Book cases</w:t>
      </w:r>
    </w:p>
    <w:p w:rsidR="004E383E" w:rsidRPr="00C9271E" w:rsidRDefault="004E383E" w:rsidP="004E383E">
      <w:pPr>
        <w:pStyle w:val="ListParagraph"/>
        <w:numPr>
          <w:ilvl w:val="0"/>
          <w:numId w:val="3"/>
        </w:numPr>
        <w:spacing w:after="0" w:line="240" w:lineRule="auto"/>
        <w:rPr>
          <w:rFonts w:ascii="Arial" w:eastAsia="Times New Roman" w:hAnsi="Arial" w:cs="Arial"/>
          <w:sz w:val="14"/>
          <w:szCs w:val="16"/>
          <w:lang w:eastAsia="en-GB"/>
        </w:rPr>
      </w:pPr>
      <w:r w:rsidRPr="00C9271E">
        <w:rPr>
          <w:rFonts w:ascii="Arial" w:eastAsia="Times New Roman" w:hAnsi="Arial" w:cs="Arial"/>
          <w:sz w:val="14"/>
          <w:szCs w:val="16"/>
          <w:lang w:eastAsia="en-GB"/>
        </w:rPr>
        <w:t>Display cabinets</w:t>
      </w:r>
    </w:p>
    <w:p w:rsidR="004E383E" w:rsidRPr="00C9271E" w:rsidRDefault="004E383E" w:rsidP="004E383E">
      <w:pPr>
        <w:pStyle w:val="ListParagraph"/>
        <w:numPr>
          <w:ilvl w:val="0"/>
          <w:numId w:val="3"/>
        </w:numPr>
        <w:spacing w:after="0" w:line="240" w:lineRule="auto"/>
        <w:rPr>
          <w:rFonts w:ascii="Arial" w:eastAsia="Times New Roman" w:hAnsi="Arial" w:cs="Arial"/>
          <w:sz w:val="14"/>
          <w:szCs w:val="16"/>
          <w:lang w:eastAsia="en-GB"/>
        </w:rPr>
      </w:pPr>
      <w:r w:rsidRPr="00C9271E">
        <w:rPr>
          <w:rFonts w:ascii="Arial" w:eastAsia="Times New Roman" w:hAnsi="Arial" w:cs="Arial"/>
          <w:sz w:val="14"/>
          <w:szCs w:val="16"/>
          <w:lang w:eastAsia="en-GB"/>
        </w:rPr>
        <w:t>Any wall mounted item</w:t>
      </w:r>
    </w:p>
    <w:p w:rsidR="004E383E" w:rsidRPr="00C9271E" w:rsidRDefault="004E383E" w:rsidP="004E383E">
      <w:pPr>
        <w:pStyle w:val="ListParagraph"/>
        <w:numPr>
          <w:ilvl w:val="0"/>
          <w:numId w:val="3"/>
        </w:numPr>
        <w:spacing w:after="0" w:line="240" w:lineRule="auto"/>
        <w:rPr>
          <w:rFonts w:ascii="Arial" w:hAnsi="Arial" w:cs="Arial"/>
          <w:sz w:val="14"/>
          <w:szCs w:val="16"/>
        </w:rPr>
      </w:pPr>
      <w:r w:rsidRPr="00C9271E">
        <w:rPr>
          <w:rFonts w:ascii="Arial" w:hAnsi="Arial" w:cs="Arial"/>
          <w:sz w:val="14"/>
          <w:szCs w:val="16"/>
        </w:rPr>
        <w:t>Rugs or mats will be lifted or rolled out in order to check the condition of the flooring beneath them, providing that no obstructing items have been placed on top of the rug or mat</w:t>
      </w:r>
    </w:p>
    <w:p w:rsidR="004E383E" w:rsidRPr="00C9271E" w:rsidRDefault="004E383E" w:rsidP="004E383E">
      <w:pPr>
        <w:spacing w:after="0" w:line="240" w:lineRule="auto"/>
        <w:rPr>
          <w:rFonts w:ascii="Arial" w:eastAsia="Times New Roman" w:hAnsi="Arial" w:cs="Arial"/>
          <w:sz w:val="14"/>
          <w:szCs w:val="16"/>
          <w:lang w:eastAsia="en-GB"/>
        </w:rPr>
        <w:sectPr w:rsidR="004E383E" w:rsidRPr="00C9271E" w:rsidSect="004E383E">
          <w:type w:val="continuous"/>
          <w:pgSz w:w="11906" w:h="16838"/>
          <w:pgMar w:top="720" w:right="720" w:bottom="720" w:left="720" w:header="708" w:footer="708" w:gutter="0"/>
          <w:cols w:num="3" w:space="708"/>
          <w:docGrid w:linePitch="360"/>
        </w:sectPr>
      </w:pPr>
    </w:p>
    <w:p w:rsidR="004E383E" w:rsidRPr="00C9271E" w:rsidRDefault="004E383E" w:rsidP="004E383E">
      <w:pPr>
        <w:spacing w:after="0" w:line="240" w:lineRule="auto"/>
        <w:rPr>
          <w:rFonts w:ascii="Arial" w:eastAsia="Times New Roman" w:hAnsi="Arial" w:cs="Arial"/>
          <w:sz w:val="14"/>
          <w:szCs w:val="16"/>
          <w:lang w:eastAsia="en-GB"/>
        </w:rPr>
      </w:pPr>
    </w:p>
    <w:p w:rsidR="004E383E" w:rsidRPr="00C9271E" w:rsidRDefault="004E383E" w:rsidP="004E383E">
      <w:pPr>
        <w:spacing w:after="0" w:line="240" w:lineRule="auto"/>
        <w:ind w:left="720"/>
        <w:jc w:val="both"/>
        <w:rPr>
          <w:rFonts w:ascii="Arial" w:eastAsia="Times New Roman" w:hAnsi="Arial" w:cs="Arial"/>
          <w:sz w:val="14"/>
          <w:szCs w:val="16"/>
          <w:lang w:eastAsia="en-GB"/>
        </w:rPr>
      </w:pPr>
      <w:r w:rsidRPr="00C9271E">
        <w:rPr>
          <w:rFonts w:ascii="Arial" w:eastAsia="Times New Roman" w:hAnsi="Arial" w:cs="Arial"/>
          <w:sz w:val="14"/>
          <w:szCs w:val="16"/>
          <w:lang w:eastAsia="en-GB"/>
        </w:rPr>
        <w:t>Although the above items have been outlined, whether or not we are able to move furniture it at the discretion of our clerks, it depends on the type of furniture and our clerks capability to safely move the items, without causing damage to the item, the area around it, or the clerk concerned.</w:t>
      </w:r>
    </w:p>
    <w:p w:rsidR="004E383E" w:rsidRPr="00C9271E" w:rsidRDefault="004E383E" w:rsidP="004E383E">
      <w:pPr>
        <w:pStyle w:val="ListParagraph"/>
        <w:spacing w:after="0" w:line="240" w:lineRule="auto"/>
        <w:jc w:val="both"/>
        <w:rPr>
          <w:rFonts w:ascii="Arial" w:hAnsi="Arial" w:cs="Arial"/>
          <w:sz w:val="14"/>
          <w:szCs w:val="16"/>
        </w:rPr>
      </w:pPr>
      <w:r w:rsidRPr="00C9271E">
        <w:rPr>
          <w:rFonts w:ascii="Arial" w:hAnsi="Arial" w:cs="Arial"/>
          <w:sz w:val="14"/>
          <w:szCs w:val="16"/>
        </w:rPr>
        <w:t>Linen should be freshly washed and thoroughly dried for both check in and check out and should be left in the relevant rooms for inspection.  Please be aware that if beds are made up, the linen for the bed will be stripped and inspected but the bed will not be returned to a made up state, therefore we recommend that the linen is left folded in the relevant room where it will be refolded once inspected.</w:t>
      </w:r>
    </w:p>
    <w:p w:rsidR="004E383E" w:rsidRPr="00C9271E" w:rsidRDefault="004E383E" w:rsidP="004E383E">
      <w:pPr>
        <w:pStyle w:val="ListParagraph"/>
        <w:spacing w:after="0" w:line="240" w:lineRule="auto"/>
        <w:jc w:val="both"/>
        <w:rPr>
          <w:rFonts w:ascii="Arial" w:hAnsi="Arial" w:cs="Arial"/>
          <w:sz w:val="14"/>
          <w:szCs w:val="16"/>
        </w:rPr>
      </w:pPr>
      <w:r w:rsidRPr="00C9271E">
        <w:rPr>
          <w:rFonts w:ascii="Arial" w:hAnsi="Arial" w:cs="Arial"/>
          <w:sz w:val="14"/>
          <w:szCs w:val="16"/>
        </w:rPr>
        <w:t xml:space="preserve">Items deemed by our clerk to be of little or no value will be purposefully excluded from the inventory report, for instance; magazines, books, telephone directories, perishables, houseplants, cleaning products etc. </w:t>
      </w:r>
    </w:p>
    <w:p w:rsidR="004E383E" w:rsidRPr="00C9271E" w:rsidRDefault="004E383E" w:rsidP="004E383E">
      <w:pPr>
        <w:spacing w:after="0" w:line="240" w:lineRule="auto"/>
        <w:jc w:val="both"/>
        <w:rPr>
          <w:rFonts w:ascii="Arial" w:hAnsi="Arial" w:cs="Arial"/>
          <w:sz w:val="14"/>
          <w:szCs w:val="16"/>
          <w:highlight w:val="yellow"/>
        </w:rPr>
      </w:pPr>
    </w:p>
    <w:p w:rsidR="004E383E" w:rsidRPr="00C9271E" w:rsidRDefault="004E383E" w:rsidP="004E383E">
      <w:pPr>
        <w:pStyle w:val="ListParagraph"/>
        <w:numPr>
          <w:ilvl w:val="0"/>
          <w:numId w:val="1"/>
        </w:numPr>
        <w:spacing w:after="0" w:line="240" w:lineRule="auto"/>
        <w:jc w:val="both"/>
        <w:rPr>
          <w:rFonts w:ascii="Arial" w:hAnsi="Arial" w:cs="Arial"/>
          <w:sz w:val="14"/>
          <w:szCs w:val="16"/>
        </w:rPr>
      </w:pPr>
      <w:r w:rsidRPr="00C9271E">
        <w:rPr>
          <w:rFonts w:ascii="Arial" w:hAnsi="Arial" w:cs="Arial"/>
          <w:b/>
          <w:sz w:val="14"/>
          <w:szCs w:val="16"/>
        </w:rPr>
        <w:t>Manuals -</w:t>
      </w:r>
      <w:r w:rsidRPr="00C9271E">
        <w:rPr>
          <w:rFonts w:ascii="Arial" w:hAnsi="Arial" w:cs="Arial"/>
          <w:sz w:val="14"/>
          <w:szCs w:val="16"/>
        </w:rPr>
        <w:t xml:space="preserve"> It is recommended that </w:t>
      </w:r>
      <w:r w:rsidRPr="00C9271E">
        <w:rPr>
          <w:rFonts w:ascii="Arial" w:hAnsi="Arial" w:cs="Arial"/>
          <w:b/>
          <w:sz w:val="14"/>
          <w:szCs w:val="16"/>
          <w:u w:val="single"/>
        </w:rPr>
        <w:t>copies</w:t>
      </w:r>
      <w:r w:rsidRPr="00C9271E">
        <w:rPr>
          <w:rFonts w:ascii="Arial" w:hAnsi="Arial" w:cs="Arial"/>
          <w:sz w:val="14"/>
          <w:szCs w:val="16"/>
        </w:rPr>
        <w:t xml:space="preserve"> of operating manuals for appliances are left in the property for tenant use, these will be noted in the body of our reports at both the check in and check out, and photographed at both inspections.</w:t>
      </w:r>
    </w:p>
    <w:p w:rsidR="004E383E" w:rsidRPr="00C9271E" w:rsidRDefault="004E383E" w:rsidP="004E383E">
      <w:pPr>
        <w:pStyle w:val="ListParagraph"/>
        <w:spacing w:after="0" w:line="240" w:lineRule="auto"/>
        <w:jc w:val="both"/>
        <w:rPr>
          <w:rFonts w:ascii="Arial" w:hAnsi="Arial" w:cs="Arial"/>
          <w:sz w:val="14"/>
          <w:szCs w:val="16"/>
        </w:rPr>
      </w:pPr>
    </w:p>
    <w:p w:rsidR="004E383E" w:rsidRPr="00C9271E" w:rsidRDefault="004E383E" w:rsidP="004E383E">
      <w:pPr>
        <w:pStyle w:val="ListParagraph"/>
        <w:numPr>
          <w:ilvl w:val="0"/>
          <w:numId w:val="1"/>
        </w:numPr>
        <w:spacing w:after="0" w:line="240" w:lineRule="auto"/>
        <w:jc w:val="both"/>
        <w:rPr>
          <w:rFonts w:ascii="Arial" w:hAnsi="Arial" w:cs="Arial"/>
          <w:sz w:val="14"/>
          <w:szCs w:val="16"/>
        </w:rPr>
      </w:pPr>
      <w:r w:rsidRPr="00C9271E">
        <w:rPr>
          <w:rFonts w:ascii="Arial" w:hAnsi="Arial" w:cs="Arial"/>
          <w:b/>
          <w:sz w:val="14"/>
          <w:szCs w:val="16"/>
        </w:rPr>
        <w:t>Keys -</w:t>
      </w:r>
      <w:r w:rsidRPr="00C9271E">
        <w:rPr>
          <w:rFonts w:ascii="Arial" w:hAnsi="Arial" w:cs="Arial"/>
          <w:sz w:val="14"/>
          <w:szCs w:val="16"/>
        </w:rPr>
        <w:t xml:space="preserve"> Any keys left in the property will be noted in the body of our report, but will not form part of the signed declaration.  Only keys handed to us by the landlord / letting agent or tenant will form part of the signed declaration.  Please note, any keys not handed back to the clerk at the check out will be a cost to the tenant.  If these keys cannot be recovered after the check out, costs to the tenant may be incurred for further keys to be cut, or costs to change the locks.  It is not the responsibility of Hinch Property Management to attempt to recover keys or items from the previous tenants (aside from those handed over at check out), nor should items be returned to Hinch Property Management or their representatives.</w:t>
      </w:r>
    </w:p>
    <w:p w:rsidR="004E383E" w:rsidRPr="00C9271E" w:rsidRDefault="004E383E" w:rsidP="004E383E">
      <w:pPr>
        <w:spacing w:after="0" w:line="240" w:lineRule="auto"/>
        <w:jc w:val="both"/>
        <w:rPr>
          <w:rFonts w:ascii="Arial" w:hAnsi="Arial" w:cs="Arial"/>
          <w:sz w:val="14"/>
          <w:szCs w:val="16"/>
        </w:rPr>
      </w:pPr>
    </w:p>
    <w:p w:rsidR="004E383E" w:rsidRPr="00C9271E" w:rsidRDefault="004E383E" w:rsidP="004E383E">
      <w:pPr>
        <w:pStyle w:val="ListParagraph"/>
        <w:numPr>
          <w:ilvl w:val="0"/>
          <w:numId w:val="1"/>
        </w:numPr>
        <w:spacing w:after="0" w:line="240" w:lineRule="auto"/>
        <w:jc w:val="both"/>
        <w:rPr>
          <w:rFonts w:ascii="Arial" w:hAnsi="Arial" w:cs="Arial"/>
          <w:sz w:val="14"/>
          <w:szCs w:val="16"/>
        </w:rPr>
      </w:pPr>
      <w:r w:rsidRPr="00C9271E">
        <w:rPr>
          <w:rFonts w:ascii="Arial" w:hAnsi="Arial" w:cs="Arial"/>
          <w:b/>
          <w:sz w:val="14"/>
          <w:szCs w:val="16"/>
        </w:rPr>
        <w:t>Outside areas -</w:t>
      </w:r>
      <w:r w:rsidRPr="00C9271E">
        <w:rPr>
          <w:rFonts w:ascii="Arial" w:hAnsi="Arial" w:cs="Arial"/>
          <w:sz w:val="14"/>
          <w:szCs w:val="16"/>
        </w:rPr>
        <w:t xml:space="preserve"> Refer to your tenancy agreement to determine whether the garden is the responsibility of the tenants or landlord during the tenancy.  It is expected that general garden maintenance is carried out by the tenant during the tenancy and should be in, at least, seasonal condition throughout the duration of the tenancy.</w:t>
      </w:r>
    </w:p>
    <w:p w:rsidR="004E383E" w:rsidRPr="00C9271E" w:rsidRDefault="004E383E" w:rsidP="004E383E">
      <w:pPr>
        <w:spacing w:after="0" w:line="240" w:lineRule="auto"/>
        <w:jc w:val="both"/>
        <w:rPr>
          <w:rFonts w:ascii="Arial" w:hAnsi="Arial" w:cs="Arial"/>
          <w:sz w:val="14"/>
          <w:szCs w:val="16"/>
        </w:rPr>
      </w:pPr>
    </w:p>
    <w:p w:rsidR="004E383E" w:rsidRPr="00C9271E" w:rsidRDefault="004E383E" w:rsidP="004E383E">
      <w:pPr>
        <w:pStyle w:val="ListParagraph"/>
        <w:numPr>
          <w:ilvl w:val="0"/>
          <w:numId w:val="1"/>
        </w:numPr>
        <w:spacing w:after="0" w:line="240" w:lineRule="auto"/>
        <w:jc w:val="both"/>
        <w:rPr>
          <w:rFonts w:ascii="Arial" w:eastAsia="Times New Roman" w:hAnsi="Arial" w:cs="Arial"/>
          <w:b/>
          <w:sz w:val="14"/>
          <w:szCs w:val="16"/>
          <w:lang w:eastAsia="en-GB"/>
        </w:rPr>
      </w:pPr>
      <w:r w:rsidRPr="00C9271E">
        <w:rPr>
          <w:rFonts w:ascii="Arial" w:eastAsia="Times New Roman" w:hAnsi="Arial" w:cs="Arial"/>
          <w:b/>
          <w:sz w:val="14"/>
          <w:szCs w:val="16"/>
          <w:lang w:eastAsia="en-GB"/>
        </w:rPr>
        <w:t>Windows -</w:t>
      </w:r>
      <w:r w:rsidRPr="00C9271E">
        <w:rPr>
          <w:rFonts w:ascii="Arial" w:eastAsia="Times New Roman" w:hAnsi="Arial" w:cs="Arial"/>
          <w:sz w:val="14"/>
          <w:szCs w:val="16"/>
          <w:lang w:eastAsia="en-GB"/>
        </w:rPr>
        <w:t xml:space="preserve"> Hinch Property Management will open and close windows where keys are present (preferably in locks) or in the property.  Should Hinch Property Management be unable to close a window / secure a property, we will contact the agent immediately who will need to make their way to the property immediately to enable us to leave the property.  Hinch Property Management will not wait for arrangements to be made to secure the property, nor will Hinch Property Management remain in the property until it can be secured.   </w:t>
      </w:r>
      <w:r w:rsidRPr="00C9271E">
        <w:rPr>
          <w:rFonts w:ascii="Arial" w:eastAsia="Times New Roman" w:hAnsi="Arial" w:cs="Arial"/>
          <w:b/>
          <w:sz w:val="14"/>
          <w:szCs w:val="16"/>
          <w:lang w:eastAsia="en-GB"/>
        </w:rPr>
        <w:t>For full terms please email info@hinchpm.com.</w:t>
      </w:r>
    </w:p>
    <w:p w:rsidR="004E383E" w:rsidRPr="00C9271E" w:rsidRDefault="004E383E" w:rsidP="004E383E">
      <w:pPr>
        <w:spacing w:after="0" w:line="240" w:lineRule="auto"/>
        <w:jc w:val="both"/>
        <w:rPr>
          <w:rFonts w:ascii="Arial" w:eastAsia="Times New Roman" w:hAnsi="Arial" w:cs="Arial"/>
          <w:sz w:val="14"/>
          <w:szCs w:val="16"/>
          <w:lang w:eastAsia="en-GB"/>
        </w:rPr>
      </w:pPr>
    </w:p>
    <w:p w:rsidR="004E383E" w:rsidRPr="00C9271E" w:rsidRDefault="004E383E" w:rsidP="00C9271E">
      <w:pPr>
        <w:pStyle w:val="ListParagraph"/>
        <w:numPr>
          <w:ilvl w:val="0"/>
          <w:numId w:val="1"/>
        </w:numPr>
        <w:spacing w:after="0" w:line="240" w:lineRule="auto"/>
        <w:jc w:val="both"/>
        <w:rPr>
          <w:rFonts w:ascii="Arial" w:eastAsia="Times New Roman" w:hAnsi="Arial" w:cs="Arial"/>
          <w:b/>
          <w:sz w:val="14"/>
          <w:szCs w:val="16"/>
          <w:lang w:eastAsia="en-GB"/>
        </w:rPr>
      </w:pPr>
      <w:r w:rsidRPr="00C9271E">
        <w:rPr>
          <w:rFonts w:ascii="Arial" w:eastAsia="Times New Roman" w:hAnsi="Arial" w:cs="Arial"/>
          <w:b/>
          <w:sz w:val="14"/>
          <w:szCs w:val="16"/>
          <w:lang w:eastAsia="en-GB"/>
        </w:rPr>
        <w:t>Water Supplied Items -</w:t>
      </w:r>
      <w:r w:rsidRPr="00C9271E">
        <w:rPr>
          <w:rFonts w:ascii="Arial" w:eastAsia="Times New Roman" w:hAnsi="Arial" w:cs="Arial"/>
          <w:sz w:val="14"/>
          <w:szCs w:val="16"/>
          <w:lang w:eastAsia="en-GB"/>
        </w:rPr>
        <w:t xml:space="preserve"> Hinch Property Management will test the flushes of all WC’s, and all taps will be turned on and off to test the water supply.  However, should any damage be caused due to any of these tests, Hinch Property Management cannot be held responsible in any way, nor will Hinch Property Management reimburse any persons for any damage caused to the property.  </w:t>
      </w:r>
      <w:r w:rsidRPr="00C9271E">
        <w:rPr>
          <w:rFonts w:ascii="Arial" w:eastAsia="Times New Roman" w:hAnsi="Arial" w:cs="Arial"/>
          <w:b/>
          <w:sz w:val="14"/>
          <w:szCs w:val="16"/>
          <w:lang w:eastAsia="en-GB"/>
        </w:rPr>
        <w:t>For full terms please email info@hinchpm.com.</w:t>
      </w:r>
    </w:p>
    <w:p w:rsidR="00C9271E" w:rsidRPr="00C9271E" w:rsidRDefault="00C9271E" w:rsidP="00C9271E">
      <w:pPr>
        <w:pStyle w:val="ListParagraph"/>
        <w:spacing w:after="0" w:line="240" w:lineRule="auto"/>
        <w:jc w:val="both"/>
        <w:rPr>
          <w:rFonts w:ascii="Arial" w:eastAsia="Times New Roman" w:hAnsi="Arial" w:cs="Arial"/>
          <w:b/>
          <w:sz w:val="14"/>
          <w:szCs w:val="16"/>
          <w:lang w:eastAsia="en-GB"/>
        </w:rPr>
      </w:pPr>
    </w:p>
    <w:p w:rsidR="004E383E" w:rsidRPr="00C9271E" w:rsidRDefault="004E383E" w:rsidP="004E383E">
      <w:pPr>
        <w:pStyle w:val="ListParagraph"/>
        <w:numPr>
          <w:ilvl w:val="0"/>
          <w:numId w:val="1"/>
        </w:numPr>
        <w:spacing w:after="0" w:line="240" w:lineRule="auto"/>
        <w:jc w:val="both"/>
        <w:rPr>
          <w:rFonts w:ascii="Arial" w:hAnsi="Arial" w:cs="Arial"/>
          <w:sz w:val="14"/>
          <w:szCs w:val="16"/>
        </w:rPr>
      </w:pPr>
      <w:r w:rsidRPr="00C9271E">
        <w:rPr>
          <w:rFonts w:ascii="Arial" w:hAnsi="Arial" w:cs="Arial"/>
          <w:sz w:val="14"/>
          <w:szCs w:val="16"/>
        </w:rPr>
        <w:t xml:space="preserve">Please note that Hinch Property Management Clerks are </w:t>
      </w:r>
      <w:r w:rsidRPr="00C9271E">
        <w:rPr>
          <w:rFonts w:ascii="Arial" w:hAnsi="Arial" w:cs="Arial"/>
          <w:b/>
          <w:sz w:val="14"/>
          <w:szCs w:val="16"/>
        </w:rPr>
        <w:t>not</w:t>
      </w:r>
      <w:r w:rsidRPr="00C9271E">
        <w:rPr>
          <w:rFonts w:ascii="Arial" w:hAnsi="Arial" w:cs="Arial"/>
          <w:sz w:val="14"/>
          <w:szCs w:val="16"/>
        </w:rPr>
        <w:t xml:space="preserve"> responsible for testing the following items.  Should any faults be discovered, these should be reposted directly to the managing agent, and not to Hinch Property Management.</w:t>
      </w:r>
    </w:p>
    <w:p w:rsidR="004E383E" w:rsidRPr="00C9271E" w:rsidRDefault="004E383E" w:rsidP="004E383E">
      <w:pPr>
        <w:spacing w:after="0" w:line="240" w:lineRule="auto"/>
        <w:jc w:val="both"/>
        <w:rPr>
          <w:rFonts w:ascii="Arial" w:hAnsi="Arial" w:cs="Arial"/>
          <w:sz w:val="14"/>
          <w:szCs w:val="16"/>
        </w:rPr>
      </w:pPr>
    </w:p>
    <w:p w:rsidR="004E383E" w:rsidRPr="00C9271E" w:rsidRDefault="004E383E" w:rsidP="004E383E">
      <w:pPr>
        <w:pStyle w:val="ListParagraph"/>
        <w:numPr>
          <w:ilvl w:val="0"/>
          <w:numId w:val="2"/>
        </w:numPr>
        <w:spacing w:after="0" w:line="240" w:lineRule="auto"/>
        <w:rPr>
          <w:rFonts w:ascii="Arial" w:hAnsi="Arial" w:cs="Arial"/>
          <w:sz w:val="14"/>
          <w:szCs w:val="16"/>
        </w:rPr>
      </w:pPr>
      <w:r w:rsidRPr="00C9271E">
        <w:rPr>
          <w:rFonts w:ascii="Arial" w:hAnsi="Arial" w:cs="Arial"/>
          <w:sz w:val="14"/>
          <w:szCs w:val="16"/>
        </w:rPr>
        <w:t>Testing appliances | Testing electrical items | Testing heating systems/radiators</w:t>
      </w:r>
    </w:p>
    <w:p w:rsidR="004E383E" w:rsidRPr="00C9271E" w:rsidRDefault="004E383E" w:rsidP="004E383E">
      <w:pPr>
        <w:pStyle w:val="ListParagraph"/>
        <w:numPr>
          <w:ilvl w:val="0"/>
          <w:numId w:val="2"/>
        </w:numPr>
        <w:spacing w:after="0" w:line="240" w:lineRule="auto"/>
        <w:jc w:val="both"/>
        <w:rPr>
          <w:rFonts w:ascii="Arial" w:hAnsi="Arial" w:cs="Arial"/>
          <w:sz w:val="14"/>
          <w:szCs w:val="16"/>
        </w:rPr>
      </w:pPr>
      <w:r w:rsidRPr="00C9271E">
        <w:rPr>
          <w:rFonts w:ascii="Arial" w:hAnsi="Arial" w:cs="Arial"/>
          <w:sz w:val="14"/>
          <w:szCs w:val="16"/>
        </w:rPr>
        <w:t>Testing alarms and/ or alarm sensors – we will endeavour to test all smoke and carbon monoxide detectors where we are able to and photograph them in situ.  There are occasions where our clerks will be restricted and therefore will be unable to test the device.  In these instances Hinch Property Management will not arrange for a subsequent visit.</w:t>
      </w:r>
    </w:p>
    <w:p w:rsidR="004E383E" w:rsidRPr="00C9271E" w:rsidRDefault="004E383E" w:rsidP="004E383E">
      <w:pPr>
        <w:pStyle w:val="ListParagraph"/>
        <w:numPr>
          <w:ilvl w:val="0"/>
          <w:numId w:val="2"/>
        </w:numPr>
        <w:spacing w:after="0" w:line="240" w:lineRule="auto"/>
        <w:rPr>
          <w:rFonts w:ascii="Arial" w:eastAsia="Times New Roman" w:hAnsi="Arial" w:cs="Arial"/>
          <w:b/>
          <w:sz w:val="14"/>
          <w:szCs w:val="16"/>
          <w:lang w:eastAsia="en-GB"/>
        </w:rPr>
      </w:pPr>
      <w:r w:rsidRPr="00C9271E">
        <w:rPr>
          <w:rFonts w:ascii="Arial" w:hAnsi="Arial" w:cs="Arial"/>
          <w:sz w:val="14"/>
          <w:szCs w:val="16"/>
        </w:rPr>
        <w:t>Inspecting the loft, attic or cellar and its contents unless requested by the landlord / tenant or letting agent.  To inspect this area it must be within physical capability of the inventory clerk.  Insurance to cover the clerk is essential and will attract further charges.</w:t>
      </w:r>
    </w:p>
    <w:p w:rsidR="004E383E" w:rsidRPr="00C9271E" w:rsidRDefault="004E383E" w:rsidP="004E383E">
      <w:pPr>
        <w:pStyle w:val="ListParagraph"/>
        <w:spacing w:after="0" w:line="240" w:lineRule="auto"/>
        <w:jc w:val="both"/>
        <w:rPr>
          <w:rFonts w:ascii="Arial" w:hAnsi="Arial" w:cs="Arial"/>
          <w:sz w:val="14"/>
          <w:szCs w:val="16"/>
        </w:rPr>
      </w:pPr>
    </w:p>
    <w:p w:rsidR="004E383E" w:rsidRPr="00C9271E" w:rsidRDefault="004E383E" w:rsidP="004E383E">
      <w:pPr>
        <w:pStyle w:val="ListParagraph"/>
        <w:numPr>
          <w:ilvl w:val="0"/>
          <w:numId w:val="1"/>
        </w:numPr>
        <w:spacing w:after="0" w:line="240" w:lineRule="auto"/>
        <w:jc w:val="both"/>
        <w:rPr>
          <w:rFonts w:ascii="Arial" w:hAnsi="Arial" w:cs="Arial"/>
          <w:sz w:val="14"/>
          <w:szCs w:val="16"/>
        </w:rPr>
      </w:pPr>
      <w:r w:rsidRPr="00C9271E">
        <w:rPr>
          <w:rFonts w:ascii="Arial" w:hAnsi="Arial" w:cs="Arial"/>
          <w:b/>
          <w:sz w:val="14"/>
          <w:szCs w:val="16"/>
        </w:rPr>
        <w:t xml:space="preserve">Reports - </w:t>
      </w:r>
      <w:r w:rsidRPr="00C9271E">
        <w:rPr>
          <w:rFonts w:ascii="Arial" w:hAnsi="Arial" w:cs="Arial"/>
          <w:sz w:val="14"/>
          <w:szCs w:val="16"/>
        </w:rPr>
        <w:t>will be emailed to the letting agent 48 hours after the inspection is carried out, requests for reports must be made directly to the letting agent and not to Hinch Property Management.  Hinch Property Management are only able to release reports to the individual or company who instructed us to carry out the inspection, and can only release the report to other parties whereby written permission is granted by the individual or company who instructed us.</w:t>
      </w:r>
    </w:p>
    <w:p w:rsidR="004E383E" w:rsidRPr="00C9271E" w:rsidRDefault="004E383E" w:rsidP="004E383E">
      <w:pPr>
        <w:pStyle w:val="ListParagraph"/>
        <w:spacing w:after="0" w:line="240" w:lineRule="auto"/>
        <w:jc w:val="both"/>
        <w:rPr>
          <w:rFonts w:ascii="Arial" w:hAnsi="Arial" w:cs="Arial"/>
          <w:sz w:val="14"/>
          <w:szCs w:val="16"/>
        </w:rPr>
      </w:pPr>
    </w:p>
    <w:p w:rsidR="004E383E" w:rsidRPr="00C9271E" w:rsidRDefault="004E383E" w:rsidP="004E383E">
      <w:pPr>
        <w:pStyle w:val="ListParagraph"/>
        <w:numPr>
          <w:ilvl w:val="0"/>
          <w:numId w:val="1"/>
        </w:numPr>
        <w:spacing w:after="0" w:line="240" w:lineRule="auto"/>
        <w:jc w:val="both"/>
        <w:rPr>
          <w:rFonts w:ascii="Arial" w:hAnsi="Arial" w:cs="Arial"/>
          <w:sz w:val="14"/>
          <w:szCs w:val="16"/>
        </w:rPr>
      </w:pPr>
      <w:r w:rsidRPr="00C9271E">
        <w:rPr>
          <w:rFonts w:ascii="Arial" w:hAnsi="Arial" w:cs="Arial"/>
          <w:b/>
          <w:sz w:val="14"/>
          <w:szCs w:val="16"/>
        </w:rPr>
        <w:t>Inventory / Check In -</w:t>
      </w:r>
      <w:r w:rsidRPr="00C9271E">
        <w:rPr>
          <w:rFonts w:ascii="Arial" w:hAnsi="Arial" w:cs="Arial"/>
          <w:sz w:val="14"/>
          <w:szCs w:val="16"/>
        </w:rPr>
        <w:t xml:space="preserve"> The inventory is compiled to offer a fair and accurate description of the property and its contents at the time of the appointment.  It will include any dilapidation issues and the general cleanliness of the property.  </w:t>
      </w:r>
    </w:p>
    <w:p w:rsidR="004E383E" w:rsidRPr="00C9271E" w:rsidRDefault="004E383E" w:rsidP="004E383E">
      <w:pPr>
        <w:spacing w:after="0" w:line="240" w:lineRule="auto"/>
        <w:jc w:val="both"/>
        <w:rPr>
          <w:rFonts w:ascii="Arial" w:hAnsi="Arial" w:cs="Arial"/>
          <w:sz w:val="14"/>
          <w:szCs w:val="16"/>
        </w:rPr>
      </w:pPr>
    </w:p>
    <w:p w:rsidR="004E383E" w:rsidRPr="00C9271E" w:rsidRDefault="004E383E" w:rsidP="004E383E">
      <w:pPr>
        <w:pStyle w:val="ListParagraph"/>
        <w:numPr>
          <w:ilvl w:val="0"/>
          <w:numId w:val="1"/>
        </w:numPr>
        <w:spacing w:after="0" w:line="240" w:lineRule="auto"/>
        <w:jc w:val="both"/>
        <w:rPr>
          <w:rFonts w:ascii="Arial" w:hAnsi="Arial" w:cs="Arial"/>
          <w:sz w:val="14"/>
          <w:szCs w:val="16"/>
        </w:rPr>
      </w:pPr>
      <w:r w:rsidRPr="00C9271E">
        <w:rPr>
          <w:rFonts w:ascii="Arial" w:hAnsi="Arial" w:cs="Arial"/>
          <w:sz w:val="14"/>
          <w:szCs w:val="16"/>
        </w:rPr>
        <w:t xml:space="preserve">At the check in any additional notes will be added to the original inventory and updated accordingly.  The Hinch Property Management Inventory clerk will also take the meter readings for gas, electric and water where they are able to be located.  Please ensure that the meters are easily accessible and any overgrown </w:t>
      </w:r>
      <w:r w:rsidRPr="00C9271E">
        <w:rPr>
          <w:rFonts w:ascii="Arial" w:hAnsi="Arial" w:cs="Arial"/>
          <w:sz w:val="14"/>
          <w:szCs w:val="16"/>
        </w:rPr>
        <w:lastRenderedPageBreak/>
        <w:t>shrubs are cut back to allow us to read the meters safely, and any keys needed to take the readings are handed over.  Our clerk will also complete the declaration, stating the general cleanliness of the property and sign the keys given over to the tenant.</w:t>
      </w:r>
    </w:p>
    <w:p w:rsidR="004E383E" w:rsidRPr="00C9271E" w:rsidRDefault="004E383E" w:rsidP="004E383E">
      <w:pPr>
        <w:pStyle w:val="ListParagraph"/>
        <w:spacing w:after="0" w:line="240" w:lineRule="auto"/>
        <w:jc w:val="both"/>
        <w:rPr>
          <w:rFonts w:ascii="Arial" w:hAnsi="Arial" w:cs="Arial"/>
          <w:sz w:val="14"/>
          <w:szCs w:val="16"/>
        </w:rPr>
      </w:pPr>
    </w:p>
    <w:p w:rsidR="004E383E" w:rsidRPr="00C9271E" w:rsidRDefault="004E383E" w:rsidP="004E383E">
      <w:pPr>
        <w:pStyle w:val="ListParagraph"/>
        <w:numPr>
          <w:ilvl w:val="0"/>
          <w:numId w:val="1"/>
        </w:numPr>
        <w:spacing w:after="0" w:line="240" w:lineRule="auto"/>
        <w:jc w:val="both"/>
        <w:rPr>
          <w:rFonts w:ascii="Arial" w:hAnsi="Arial" w:cs="Arial"/>
          <w:sz w:val="14"/>
          <w:szCs w:val="16"/>
        </w:rPr>
      </w:pPr>
      <w:r w:rsidRPr="00C9271E">
        <w:rPr>
          <w:rFonts w:ascii="Arial" w:hAnsi="Arial" w:cs="Arial"/>
          <w:b/>
          <w:sz w:val="14"/>
          <w:szCs w:val="16"/>
        </w:rPr>
        <w:t xml:space="preserve">Check Out - </w:t>
      </w:r>
      <w:r w:rsidRPr="00C9271E">
        <w:rPr>
          <w:rFonts w:ascii="Arial" w:hAnsi="Arial" w:cs="Arial"/>
          <w:sz w:val="14"/>
          <w:szCs w:val="16"/>
        </w:rPr>
        <w:t xml:space="preserve">The check out report is used to determine the condition of the property at the end of the tenancy in relation to when the tenancy began.  We will allow for fair wear and tear but any excessive dilapidations will be chargeable to the tenant.  It is expected that the level of cleanliness at the check out should be similar to that of the check in.  </w:t>
      </w:r>
    </w:p>
    <w:p w:rsidR="004E383E" w:rsidRPr="00C9271E" w:rsidRDefault="004E383E" w:rsidP="004E383E">
      <w:pPr>
        <w:spacing w:after="0" w:line="240" w:lineRule="auto"/>
        <w:jc w:val="both"/>
        <w:rPr>
          <w:rFonts w:ascii="Arial" w:hAnsi="Arial" w:cs="Arial"/>
          <w:sz w:val="14"/>
          <w:szCs w:val="16"/>
        </w:rPr>
      </w:pPr>
    </w:p>
    <w:p w:rsidR="004E383E" w:rsidRPr="00C9271E" w:rsidRDefault="004E383E" w:rsidP="004E383E">
      <w:pPr>
        <w:pStyle w:val="ListParagraph"/>
        <w:numPr>
          <w:ilvl w:val="0"/>
          <w:numId w:val="1"/>
        </w:numPr>
        <w:spacing w:after="0" w:line="240" w:lineRule="auto"/>
        <w:jc w:val="both"/>
        <w:rPr>
          <w:rFonts w:ascii="Arial" w:hAnsi="Arial" w:cs="Arial"/>
          <w:sz w:val="14"/>
          <w:szCs w:val="16"/>
        </w:rPr>
      </w:pPr>
      <w:r w:rsidRPr="00C9271E">
        <w:rPr>
          <w:rFonts w:ascii="Arial" w:hAnsi="Arial" w:cs="Arial"/>
          <w:sz w:val="14"/>
          <w:szCs w:val="16"/>
        </w:rPr>
        <w:t xml:space="preserve">Please be aware that any item left not clean at check out, where it was clean at check in will be a cost to the tenants, no cleaning issues at a check out will be apportioned to Fair Wear and Tear.  Please note that if the property was professionally cleaned at the check in, it should be professionally cleaned at the check out.  In order for Hinch Property Management to make note of this, copies of receipts for the professional cleaning must be available at the check out.  </w:t>
      </w:r>
    </w:p>
    <w:p w:rsidR="004E383E" w:rsidRPr="00C9271E" w:rsidRDefault="004E383E" w:rsidP="004E383E">
      <w:pPr>
        <w:spacing w:after="0" w:line="240" w:lineRule="auto"/>
        <w:jc w:val="both"/>
        <w:rPr>
          <w:rFonts w:ascii="Arial" w:hAnsi="Arial" w:cs="Arial"/>
          <w:sz w:val="14"/>
          <w:szCs w:val="16"/>
        </w:rPr>
      </w:pPr>
    </w:p>
    <w:p w:rsidR="004E383E" w:rsidRPr="00C9271E" w:rsidRDefault="004E383E" w:rsidP="004E383E">
      <w:pPr>
        <w:pStyle w:val="ListParagraph"/>
        <w:numPr>
          <w:ilvl w:val="0"/>
          <w:numId w:val="1"/>
        </w:numPr>
        <w:spacing w:after="0" w:line="240" w:lineRule="auto"/>
        <w:jc w:val="both"/>
        <w:rPr>
          <w:rFonts w:ascii="Arial" w:hAnsi="Arial" w:cs="Arial"/>
          <w:sz w:val="14"/>
          <w:szCs w:val="16"/>
        </w:rPr>
      </w:pPr>
      <w:r w:rsidRPr="00C9271E">
        <w:rPr>
          <w:rFonts w:ascii="Arial" w:hAnsi="Arial" w:cs="Arial"/>
          <w:sz w:val="14"/>
          <w:szCs w:val="16"/>
        </w:rPr>
        <w:t>The tenant must be ready to check out at the agreed time with all cleaning completed and personal items removed, failure to do so may result in an abort fee or a waiting charge.  The tenant will not be granted access to the property after the time of check out to remove further items or to complete cleaning.</w:t>
      </w:r>
    </w:p>
    <w:p w:rsidR="004E383E" w:rsidRPr="00C9271E" w:rsidRDefault="004E383E" w:rsidP="004E383E">
      <w:pPr>
        <w:spacing w:after="0" w:line="240" w:lineRule="auto"/>
        <w:jc w:val="both"/>
        <w:rPr>
          <w:rFonts w:ascii="Arial" w:hAnsi="Arial" w:cs="Arial"/>
          <w:sz w:val="14"/>
          <w:szCs w:val="16"/>
        </w:rPr>
      </w:pPr>
    </w:p>
    <w:p w:rsidR="004E383E" w:rsidRPr="00C9271E" w:rsidRDefault="004E383E" w:rsidP="004E383E">
      <w:pPr>
        <w:pStyle w:val="ListParagraph"/>
        <w:numPr>
          <w:ilvl w:val="0"/>
          <w:numId w:val="1"/>
        </w:numPr>
        <w:spacing w:after="0" w:line="240" w:lineRule="auto"/>
        <w:jc w:val="both"/>
        <w:rPr>
          <w:rFonts w:ascii="Arial" w:hAnsi="Arial" w:cs="Arial"/>
          <w:sz w:val="14"/>
          <w:szCs w:val="16"/>
        </w:rPr>
      </w:pPr>
      <w:r w:rsidRPr="00C9271E">
        <w:rPr>
          <w:rFonts w:ascii="Arial" w:hAnsi="Arial" w:cs="Arial"/>
          <w:sz w:val="14"/>
          <w:szCs w:val="16"/>
        </w:rPr>
        <w:t xml:space="preserve">If items of furniture have been moved during the tenancy these should be moved back to their original position for the check out inspection.  Items not found it their correct original place will be chargeable to the tenant as a cost to replace or reposition, it is not the responsibility of the inventory clerk, the agent or the landlord to reposition these items.  </w:t>
      </w:r>
    </w:p>
    <w:p w:rsidR="004E383E" w:rsidRPr="00C9271E" w:rsidRDefault="004E383E" w:rsidP="004E383E">
      <w:pPr>
        <w:pStyle w:val="ListParagraph"/>
        <w:spacing w:line="240" w:lineRule="auto"/>
        <w:rPr>
          <w:rFonts w:ascii="Arial" w:hAnsi="Arial" w:cs="Arial"/>
          <w:sz w:val="14"/>
          <w:szCs w:val="16"/>
        </w:rPr>
      </w:pPr>
    </w:p>
    <w:p w:rsidR="004E383E" w:rsidRPr="00C9271E" w:rsidRDefault="004E383E" w:rsidP="004E383E">
      <w:pPr>
        <w:pStyle w:val="ListParagraph"/>
        <w:numPr>
          <w:ilvl w:val="0"/>
          <w:numId w:val="1"/>
        </w:numPr>
        <w:spacing w:after="0" w:line="240" w:lineRule="auto"/>
        <w:jc w:val="both"/>
        <w:rPr>
          <w:rFonts w:ascii="Arial" w:hAnsi="Arial" w:cs="Arial"/>
          <w:sz w:val="14"/>
          <w:szCs w:val="16"/>
        </w:rPr>
      </w:pPr>
      <w:r w:rsidRPr="00C9271E">
        <w:rPr>
          <w:rFonts w:ascii="Arial" w:hAnsi="Arial" w:cs="Arial"/>
          <w:sz w:val="14"/>
          <w:szCs w:val="16"/>
        </w:rPr>
        <w:t>Items left by the tenants will incur costs to the tenant for removal.  Should the tenant be unable to be contacted after the check out, we recommend that the landlord stores said items for a period of 3 months, (storage charges are chargeable to the tenant) after which time, if they have not be claimed, they may be disposed of (at tenant cost).</w:t>
      </w:r>
    </w:p>
    <w:p w:rsidR="004E383E" w:rsidRPr="00C9271E" w:rsidRDefault="004E383E" w:rsidP="004E383E">
      <w:pPr>
        <w:spacing w:after="0" w:line="240" w:lineRule="auto"/>
        <w:jc w:val="both"/>
        <w:rPr>
          <w:rFonts w:ascii="Arial" w:hAnsi="Arial" w:cs="Arial"/>
          <w:sz w:val="14"/>
          <w:szCs w:val="16"/>
        </w:rPr>
      </w:pPr>
    </w:p>
    <w:p w:rsidR="004E383E" w:rsidRPr="00C9271E" w:rsidRDefault="004E383E" w:rsidP="004E383E">
      <w:pPr>
        <w:pStyle w:val="ListParagraph"/>
        <w:numPr>
          <w:ilvl w:val="0"/>
          <w:numId w:val="1"/>
        </w:numPr>
        <w:spacing w:after="0" w:line="240" w:lineRule="auto"/>
        <w:jc w:val="both"/>
        <w:rPr>
          <w:rFonts w:ascii="Arial" w:hAnsi="Arial" w:cs="Arial"/>
          <w:sz w:val="14"/>
          <w:szCs w:val="16"/>
        </w:rPr>
      </w:pPr>
      <w:r w:rsidRPr="00C9271E">
        <w:rPr>
          <w:rFonts w:ascii="Arial" w:hAnsi="Arial" w:cs="Arial"/>
          <w:sz w:val="14"/>
          <w:szCs w:val="16"/>
        </w:rPr>
        <w:t xml:space="preserve">The same keys must be signed over to the inventory clerk at the check out, as was signed over to the tenant at the check in.  If the tenant will not be present at the check out, the keys must ALL be returned to the letting agent, failure to do so may result in an abort fee.  Please also leave a copy of the forwarding address in the property.  </w:t>
      </w:r>
    </w:p>
    <w:p w:rsidR="004E383E" w:rsidRPr="00C9271E" w:rsidRDefault="004E383E" w:rsidP="004E383E">
      <w:pPr>
        <w:pStyle w:val="ListParagraph"/>
        <w:rPr>
          <w:rFonts w:ascii="Arial" w:hAnsi="Arial" w:cs="Arial"/>
          <w:sz w:val="14"/>
          <w:szCs w:val="16"/>
        </w:rPr>
      </w:pPr>
    </w:p>
    <w:p w:rsidR="004E383E" w:rsidRPr="00C9271E" w:rsidRDefault="004E383E" w:rsidP="004E383E">
      <w:pPr>
        <w:pStyle w:val="ListParagraph"/>
        <w:numPr>
          <w:ilvl w:val="0"/>
          <w:numId w:val="1"/>
        </w:numPr>
        <w:spacing w:after="0" w:line="240" w:lineRule="auto"/>
        <w:jc w:val="both"/>
        <w:rPr>
          <w:rFonts w:ascii="Arial" w:hAnsi="Arial" w:cs="Arial"/>
          <w:sz w:val="14"/>
          <w:szCs w:val="16"/>
        </w:rPr>
      </w:pPr>
      <w:r w:rsidRPr="00C9271E">
        <w:rPr>
          <w:rFonts w:ascii="Arial" w:hAnsi="Arial" w:cs="Arial"/>
          <w:sz w:val="14"/>
          <w:szCs w:val="16"/>
        </w:rPr>
        <w:t>If Hinch Property Management have been instructed to carry out a check in or check out report, where Hinch Property Management did not carry out the inventory or check in report, the original report will be summarised, and a check in or check out comment will be made if there have been any changes from the original report.  If no changes have been made to the condition of the item, the phrase “See original inventory report” will be used in the check in note, and a tick will appear in the check out column.  In the absence of an original inventory or check in comment, where an item is found to be dilapidated at the check out, no liability can be apportioned.  In the absence of an original report at check in or check out, only dilapidations will be noted in the relevant column, no comments will be made if the item is in good condition nor will comments be made to colours, fabrics, etc and again, no liability can be apportioned.</w:t>
      </w:r>
    </w:p>
    <w:p w:rsidR="004E383E" w:rsidRPr="00C9271E" w:rsidRDefault="004E383E" w:rsidP="004E383E">
      <w:pPr>
        <w:pStyle w:val="ListParagraph"/>
        <w:rPr>
          <w:rFonts w:ascii="Arial" w:hAnsi="Arial" w:cs="Arial"/>
          <w:b/>
          <w:sz w:val="14"/>
          <w:szCs w:val="16"/>
        </w:rPr>
      </w:pPr>
    </w:p>
    <w:p w:rsidR="004E383E" w:rsidRPr="00C9271E" w:rsidRDefault="004E383E" w:rsidP="004E383E">
      <w:pPr>
        <w:pStyle w:val="ListParagraph"/>
        <w:numPr>
          <w:ilvl w:val="0"/>
          <w:numId w:val="1"/>
        </w:numPr>
        <w:spacing w:after="0" w:line="240" w:lineRule="auto"/>
        <w:jc w:val="both"/>
        <w:rPr>
          <w:rFonts w:ascii="Arial" w:hAnsi="Arial" w:cs="Arial"/>
          <w:sz w:val="14"/>
          <w:szCs w:val="16"/>
        </w:rPr>
      </w:pPr>
      <w:r w:rsidRPr="00C9271E">
        <w:rPr>
          <w:rFonts w:ascii="Arial" w:hAnsi="Arial" w:cs="Arial"/>
          <w:b/>
          <w:sz w:val="14"/>
          <w:szCs w:val="16"/>
        </w:rPr>
        <w:t xml:space="preserve">Check out descriptions - </w:t>
      </w:r>
      <w:r w:rsidRPr="00C9271E">
        <w:rPr>
          <w:rFonts w:ascii="Arial" w:hAnsi="Arial" w:cs="Arial"/>
          <w:sz w:val="14"/>
          <w:szCs w:val="16"/>
        </w:rPr>
        <w:t>Our check out report will contain the following liabilities, which have been described in more detail below:</w:t>
      </w:r>
    </w:p>
    <w:p w:rsidR="004E383E" w:rsidRPr="00C9271E" w:rsidRDefault="004E383E" w:rsidP="004E383E">
      <w:pPr>
        <w:spacing w:after="0" w:line="240" w:lineRule="auto"/>
        <w:jc w:val="both"/>
        <w:rPr>
          <w:rFonts w:ascii="Arial" w:hAnsi="Arial" w:cs="Arial"/>
          <w:sz w:val="14"/>
          <w:szCs w:val="16"/>
        </w:rPr>
      </w:pPr>
    </w:p>
    <w:tbl>
      <w:tblPr>
        <w:tblStyle w:val="TableGrid"/>
        <w:tblW w:w="0" w:type="auto"/>
        <w:tblLook w:val="04A0" w:firstRow="1" w:lastRow="0" w:firstColumn="1" w:lastColumn="0" w:noHBand="0" w:noVBand="1"/>
      </w:tblPr>
      <w:tblGrid>
        <w:gridCol w:w="1925"/>
        <w:gridCol w:w="8531"/>
      </w:tblGrid>
      <w:tr w:rsidR="004E383E" w:rsidRPr="00C9271E" w:rsidTr="00F91F91">
        <w:tc>
          <w:tcPr>
            <w:tcW w:w="1951" w:type="dxa"/>
            <w:vAlign w:val="center"/>
          </w:tcPr>
          <w:p w:rsidR="004E383E" w:rsidRPr="00C9271E" w:rsidRDefault="004E383E" w:rsidP="00F91F91">
            <w:pPr>
              <w:rPr>
                <w:rFonts w:ascii="Arial" w:hAnsi="Arial" w:cs="Arial"/>
                <w:b/>
                <w:sz w:val="14"/>
                <w:szCs w:val="16"/>
              </w:rPr>
            </w:pPr>
            <w:r w:rsidRPr="00C9271E">
              <w:rPr>
                <w:rFonts w:ascii="Arial" w:hAnsi="Arial" w:cs="Arial"/>
                <w:b/>
                <w:sz w:val="14"/>
                <w:szCs w:val="16"/>
              </w:rPr>
              <w:t>Tenant Cost</w:t>
            </w:r>
          </w:p>
        </w:tc>
        <w:tc>
          <w:tcPr>
            <w:tcW w:w="8731" w:type="dxa"/>
            <w:vAlign w:val="center"/>
          </w:tcPr>
          <w:p w:rsidR="004E383E" w:rsidRPr="00C9271E" w:rsidRDefault="004E383E" w:rsidP="00F91F91">
            <w:pPr>
              <w:rPr>
                <w:rFonts w:ascii="Arial" w:hAnsi="Arial" w:cs="Arial"/>
                <w:sz w:val="14"/>
                <w:szCs w:val="16"/>
              </w:rPr>
            </w:pPr>
            <w:r w:rsidRPr="00C9271E">
              <w:rPr>
                <w:rFonts w:ascii="Arial" w:hAnsi="Arial" w:cs="Arial"/>
                <w:sz w:val="14"/>
                <w:szCs w:val="16"/>
              </w:rPr>
              <w:t xml:space="preserve">Items which have been left in an unclean condition, items dilapidated in any way, when they were noted as good condition or clean at the check in.  Any marks deemed beyond fair wear and tear, taking into consideration the length of the tenancy.  Items which have been removed from the property or are not in the correct place for check out. </w:t>
            </w:r>
          </w:p>
        </w:tc>
      </w:tr>
      <w:tr w:rsidR="004E383E" w:rsidRPr="00C9271E" w:rsidTr="00F91F91">
        <w:tc>
          <w:tcPr>
            <w:tcW w:w="1951" w:type="dxa"/>
            <w:vAlign w:val="center"/>
          </w:tcPr>
          <w:p w:rsidR="004E383E" w:rsidRPr="00C9271E" w:rsidRDefault="004E383E" w:rsidP="00F91F91">
            <w:pPr>
              <w:rPr>
                <w:rFonts w:ascii="Arial" w:hAnsi="Arial" w:cs="Arial"/>
                <w:b/>
                <w:sz w:val="14"/>
                <w:szCs w:val="16"/>
              </w:rPr>
            </w:pPr>
            <w:r w:rsidRPr="00C9271E">
              <w:rPr>
                <w:rFonts w:ascii="Arial" w:hAnsi="Arial" w:cs="Arial"/>
                <w:b/>
                <w:sz w:val="14"/>
                <w:szCs w:val="16"/>
              </w:rPr>
              <w:t>Fair Wear and Tear</w:t>
            </w:r>
          </w:p>
        </w:tc>
        <w:tc>
          <w:tcPr>
            <w:tcW w:w="8731" w:type="dxa"/>
            <w:vAlign w:val="center"/>
          </w:tcPr>
          <w:p w:rsidR="004E383E" w:rsidRPr="00C9271E" w:rsidRDefault="004E383E" w:rsidP="00F91F91">
            <w:pPr>
              <w:rPr>
                <w:rFonts w:ascii="Arial" w:hAnsi="Arial" w:cs="Arial"/>
                <w:sz w:val="14"/>
                <w:szCs w:val="16"/>
              </w:rPr>
            </w:pPr>
            <w:r w:rsidRPr="00C9271E">
              <w:rPr>
                <w:rFonts w:ascii="Arial" w:hAnsi="Arial" w:cs="Arial"/>
                <w:sz w:val="14"/>
                <w:szCs w:val="16"/>
              </w:rPr>
              <w:t>Any marks deemed to be in line with fair use of the property during the tenancy, taking into consideration the length of the tenancy and the type of tenancy.</w:t>
            </w:r>
          </w:p>
        </w:tc>
      </w:tr>
      <w:tr w:rsidR="004E383E" w:rsidRPr="00C9271E" w:rsidTr="00F91F91">
        <w:tc>
          <w:tcPr>
            <w:tcW w:w="1951" w:type="dxa"/>
            <w:vAlign w:val="center"/>
          </w:tcPr>
          <w:p w:rsidR="004E383E" w:rsidRPr="00C9271E" w:rsidRDefault="004E383E" w:rsidP="00F91F91">
            <w:pPr>
              <w:rPr>
                <w:rFonts w:ascii="Arial" w:hAnsi="Arial" w:cs="Arial"/>
                <w:b/>
                <w:sz w:val="14"/>
                <w:szCs w:val="16"/>
              </w:rPr>
            </w:pPr>
            <w:r w:rsidRPr="00C9271E">
              <w:rPr>
                <w:rFonts w:ascii="Arial" w:hAnsi="Arial" w:cs="Arial"/>
                <w:b/>
                <w:sz w:val="14"/>
                <w:szCs w:val="16"/>
              </w:rPr>
              <w:t>Landlord Aware</w:t>
            </w:r>
          </w:p>
        </w:tc>
        <w:tc>
          <w:tcPr>
            <w:tcW w:w="8731" w:type="dxa"/>
            <w:vAlign w:val="center"/>
          </w:tcPr>
          <w:p w:rsidR="004E383E" w:rsidRPr="00C9271E" w:rsidRDefault="004E383E" w:rsidP="00F91F91">
            <w:pPr>
              <w:rPr>
                <w:rFonts w:ascii="Arial" w:hAnsi="Arial" w:cs="Arial"/>
                <w:sz w:val="14"/>
                <w:szCs w:val="16"/>
              </w:rPr>
            </w:pPr>
            <w:r w:rsidRPr="00C9271E">
              <w:rPr>
                <w:rFonts w:ascii="Arial" w:hAnsi="Arial" w:cs="Arial"/>
                <w:sz w:val="14"/>
                <w:szCs w:val="16"/>
              </w:rPr>
              <w:t>Any items noted as dilapidated in any way at the commencement of the tenancy, which have remained in the same condition, or worsened in condition, within reasonable allowance of fair wear and tear during the tenancy.</w:t>
            </w:r>
          </w:p>
        </w:tc>
      </w:tr>
      <w:tr w:rsidR="004E383E" w:rsidRPr="00C9271E" w:rsidTr="00F91F91">
        <w:tc>
          <w:tcPr>
            <w:tcW w:w="1951" w:type="dxa"/>
            <w:vAlign w:val="center"/>
          </w:tcPr>
          <w:p w:rsidR="004E383E" w:rsidRPr="00C9271E" w:rsidRDefault="004E383E" w:rsidP="00F91F91">
            <w:pPr>
              <w:rPr>
                <w:rFonts w:ascii="Arial" w:hAnsi="Arial" w:cs="Arial"/>
                <w:b/>
                <w:sz w:val="14"/>
                <w:szCs w:val="16"/>
              </w:rPr>
            </w:pPr>
            <w:r w:rsidRPr="00C9271E">
              <w:rPr>
                <w:rFonts w:ascii="Arial" w:hAnsi="Arial" w:cs="Arial"/>
                <w:b/>
                <w:sz w:val="14"/>
                <w:szCs w:val="16"/>
              </w:rPr>
              <w:t xml:space="preserve">Landlord Information </w:t>
            </w:r>
          </w:p>
        </w:tc>
        <w:tc>
          <w:tcPr>
            <w:tcW w:w="8731" w:type="dxa"/>
            <w:vAlign w:val="center"/>
          </w:tcPr>
          <w:p w:rsidR="004E383E" w:rsidRPr="00C9271E" w:rsidRDefault="004E383E" w:rsidP="00F91F91">
            <w:pPr>
              <w:rPr>
                <w:rFonts w:ascii="Arial" w:hAnsi="Arial" w:cs="Arial"/>
                <w:sz w:val="14"/>
                <w:szCs w:val="16"/>
              </w:rPr>
            </w:pPr>
            <w:r w:rsidRPr="00C9271E">
              <w:rPr>
                <w:rFonts w:ascii="Arial" w:hAnsi="Arial" w:cs="Arial"/>
                <w:sz w:val="14"/>
                <w:szCs w:val="16"/>
              </w:rPr>
              <w:t>Items which have improved in condition during the tenancy, or items which have been replaced in a like for like capacity during the tenancy.  Also known as betterment.</w:t>
            </w:r>
          </w:p>
        </w:tc>
      </w:tr>
      <w:tr w:rsidR="004E383E" w:rsidRPr="00C9271E" w:rsidTr="00F91F91">
        <w:tc>
          <w:tcPr>
            <w:tcW w:w="1951" w:type="dxa"/>
            <w:vAlign w:val="center"/>
          </w:tcPr>
          <w:p w:rsidR="004E383E" w:rsidRPr="00C9271E" w:rsidRDefault="004E383E" w:rsidP="004E383E">
            <w:pPr>
              <w:pStyle w:val="ListParagraph"/>
              <w:numPr>
                <w:ilvl w:val="0"/>
                <w:numId w:val="4"/>
              </w:numPr>
              <w:rPr>
                <w:rFonts w:ascii="Arial" w:hAnsi="Arial" w:cs="Arial"/>
                <w:b/>
                <w:sz w:val="14"/>
                <w:szCs w:val="16"/>
              </w:rPr>
            </w:pPr>
          </w:p>
        </w:tc>
        <w:tc>
          <w:tcPr>
            <w:tcW w:w="8731" w:type="dxa"/>
            <w:vAlign w:val="center"/>
          </w:tcPr>
          <w:p w:rsidR="004E383E" w:rsidRPr="00C9271E" w:rsidRDefault="004E383E" w:rsidP="00F91F91">
            <w:pPr>
              <w:rPr>
                <w:rFonts w:ascii="Arial" w:hAnsi="Arial" w:cs="Arial"/>
                <w:sz w:val="14"/>
                <w:szCs w:val="16"/>
              </w:rPr>
            </w:pPr>
            <w:r w:rsidRPr="00C9271E">
              <w:rPr>
                <w:rFonts w:ascii="Arial" w:hAnsi="Arial" w:cs="Arial"/>
                <w:sz w:val="14"/>
                <w:szCs w:val="16"/>
              </w:rPr>
              <w:t>This item is in the same condition at the check out as it was at the check in and no further comments are deemed appropriate by the inventory clerk.</w:t>
            </w:r>
          </w:p>
        </w:tc>
      </w:tr>
    </w:tbl>
    <w:p w:rsidR="004E383E" w:rsidRPr="00C9271E" w:rsidRDefault="004E383E" w:rsidP="004E383E">
      <w:pPr>
        <w:spacing w:after="0" w:line="240" w:lineRule="auto"/>
        <w:jc w:val="both"/>
        <w:rPr>
          <w:rFonts w:ascii="Arial" w:hAnsi="Arial" w:cs="Arial"/>
          <w:sz w:val="14"/>
          <w:szCs w:val="16"/>
        </w:rPr>
      </w:pPr>
    </w:p>
    <w:p w:rsidR="00560B48" w:rsidRDefault="004E383E" w:rsidP="004E383E">
      <w:pPr>
        <w:pStyle w:val="ListParagraph"/>
        <w:numPr>
          <w:ilvl w:val="0"/>
          <w:numId w:val="1"/>
        </w:numPr>
        <w:spacing w:after="0" w:line="240" w:lineRule="auto"/>
        <w:jc w:val="both"/>
        <w:rPr>
          <w:rFonts w:ascii="Arial" w:hAnsi="Arial" w:cs="Arial"/>
          <w:sz w:val="14"/>
          <w:szCs w:val="16"/>
        </w:rPr>
      </w:pPr>
      <w:r w:rsidRPr="000B042F">
        <w:rPr>
          <w:rFonts w:ascii="Arial" w:hAnsi="Arial" w:cs="Arial"/>
          <w:sz w:val="14"/>
          <w:szCs w:val="16"/>
        </w:rPr>
        <w:t>Photographic Evidence - Any photographs taken at a check in will be general, to show levels of cleanliness, either good or poor, and any defects to the property which will be noted on the check in report.  Photographs are taken to back up the body of the report, and should not be referred to solely when discussing the condition of the property.  Photographs at the check out will be more specific to the dilapidations made during the tenancy, and items which the Hinch Property Management clerk deems to require attention prior to the commencement of the next tenancy.  Should an item be photographed at check out, and have not been photographed at check in, the body of the report should be referred to for the original description, condition and cleanliness.  The numbers below the check in or check out photos refer to the numbered references within the report.</w:t>
      </w:r>
      <w:r w:rsidR="00560B48" w:rsidRPr="000B042F">
        <w:rPr>
          <w:rFonts w:ascii="Arial" w:hAnsi="Arial" w:cs="Arial"/>
          <w:sz w:val="14"/>
          <w:szCs w:val="16"/>
        </w:rPr>
        <w:t xml:space="preserve"> </w:t>
      </w:r>
    </w:p>
    <w:p w:rsidR="000B042F" w:rsidRPr="000B042F" w:rsidRDefault="000B042F" w:rsidP="000B042F">
      <w:pPr>
        <w:pStyle w:val="ListParagraph"/>
        <w:spacing w:after="0" w:line="240" w:lineRule="auto"/>
        <w:jc w:val="both"/>
        <w:rPr>
          <w:rFonts w:ascii="Arial" w:hAnsi="Arial" w:cs="Arial"/>
          <w:sz w:val="14"/>
          <w:szCs w:val="16"/>
        </w:rPr>
      </w:pPr>
    </w:p>
    <w:p w:rsidR="000B042F" w:rsidRDefault="00560B48" w:rsidP="004E383E">
      <w:pPr>
        <w:pStyle w:val="ListParagraph"/>
        <w:numPr>
          <w:ilvl w:val="0"/>
          <w:numId w:val="1"/>
        </w:numPr>
        <w:spacing w:after="0" w:line="240" w:lineRule="auto"/>
        <w:jc w:val="both"/>
        <w:rPr>
          <w:rFonts w:ascii="Arial" w:hAnsi="Arial" w:cs="Arial"/>
          <w:sz w:val="14"/>
          <w:szCs w:val="16"/>
        </w:rPr>
      </w:pPr>
      <w:r w:rsidRPr="000B042F">
        <w:rPr>
          <w:rFonts w:ascii="Arial" w:hAnsi="Arial" w:cs="Arial"/>
          <w:sz w:val="14"/>
          <w:szCs w:val="16"/>
        </w:rPr>
        <w:t>Please note that any liability placed is a recommendation only, using the information available to Hinch Property Management. Other factors may have an effect on the figure/requirement for compensation which Hinch Property Management are not aware of. It is solely at the landlord’s discretion to claim for compensation.</w:t>
      </w:r>
    </w:p>
    <w:p w:rsidR="00560B48" w:rsidRPr="000B042F" w:rsidRDefault="00560B48" w:rsidP="000B042F">
      <w:pPr>
        <w:spacing w:after="0" w:line="240" w:lineRule="auto"/>
        <w:jc w:val="both"/>
        <w:rPr>
          <w:rFonts w:ascii="Arial" w:hAnsi="Arial" w:cs="Arial"/>
          <w:sz w:val="14"/>
          <w:szCs w:val="16"/>
        </w:rPr>
      </w:pPr>
      <w:r w:rsidRPr="000B042F">
        <w:rPr>
          <w:rFonts w:ascii="Arial" w:hAnsi="Arial" w:cs="Arial"/>
          <w:sz w:val="14"/>
          <w:szCs w:val="16"/>
        </w:rPr>
        <w:t xml:space="preserve"> </w:t>
      </w:r>
    </w:p>
    <w:p w:rsidR="00560B48" w:rsidRDefault="00560B48" w:rsidP="004E383E">
      <w:pPr>
        <w:pStyle w:val="ListParagraph"/>
        <w:numPr>
          <w:ilvl w:val="0"/>
          <w:numId w:val="1"/>
        </w:numPr>
        <w:spacing w:after="0" w:line="240" w:lineRule="auto"/>
        <w:jc w:val="both"/>
        <w:rPr>
          <w:rFonts w:ascii="Arial" w:hAnsi="Arial" w:cs="Arial"/>
          <w:sz w:val="14"/>
          <w:szCs w:val="16"/>
        </w:rPr>
      </w:pPr>
      <w:r w:rsidRPr="000B042F">
        <w:rPr>
          <w:rFonts w:ascii="Arial" w:hAnsi="Arial" w:cs="Arial"/>
          <w:sz w:val="14"/>
          <w:szCs w:val="16"/>
        </w:rPr>
        <w:t xml:space="preserve">Please note that Hinch PM can not be held responsible for any errors, omissions or issues that may be felt are contained within this report, unless these are raised at the time that the report is compiled, or within the permitted timeframe allowing the report to be reviewed and updated if required. </w:t>
      </w:r>
    </w:p>
    <w:p w:rsidR="000B042F" w:rsidRPr="000B042F" w:rsidRDefault="000B042F" w:rsidP="000B042F">
      <w:pPr>
        <w:spacing w:after="0" w:line="240" w:lineRule="auto"/>
        <w:jc w:val="both"/>
        <w:rPr>
          <w:rFonts w:ascii="Arial" w:hAnsi="Arial" w:cs="Arial"/>
          <w:sz w:val="14"/>
          <w:szCs w:val="16"/>
        </w:rPr>
      </w:pPr>
    </w:p>
    <w:p w:rsidR="00560B48" w:rsidRDefault="00560B48" w:rsidP="00560B48">
      <w:pPr>
        <w:pStyle w:val="ListParagraph"/>
        <w:numPr>
          <w:ilvl w:val="0"/>
          <w:numId w:val="1"/>
        </w:numPr>
        <w:spacing w:after="0" w:line="240" w:lineRule="auto"/>
        <w:jc w:val="both"/>
        <w:rPr>
          <w:rFonts w:ascii="Arial" w:hAnsi="Arial" w:cs="Arial"/>
          <w:sz w:val="14"/>
          <w:szCs w:val="16"/>
        </w:rPr>
      </w:pPr>
      <w:r w:rsidRPr="000B042F">
        <w:rPr>
          <w:rFonts w:ascii="Arial" w:hAnsi="Arial" w:cs="Arial"/>
          <w:sz w:val="14"/>
          <w:szCs w:val="16"/>
        </w:rPr>
        <w:t>The property is considered to be free of any odours unless stated otherwise in the body of the report.</w:t>
      </w:r>
    </w:p>
    <w:p w:rsidR="000B042F" w:rsidRPr="000B042F" w:rsidRDefault="000B042F" w:rsidP="000B042F">
      <w:pPr>
        <w:spacing w:after="0" w:line="240" w:lineRule="auto"/>
        <w:jc w:val="both"/>
        <w:rPr>
          <w:rFonts w:ascii="Arial" w:hAnsi="Arial" w:cs="Arial"/>
          <w:sz w:val="14"/>
          <w:szCs w:val="16"/>
        </w:rPr>
      </w:pPr>
    </w:p>
    <w:p w:rsidR="000B042F" w:rsidRDefault="00560B48" w:rsidP="000B042F">
      <w:pPr>
        <w:pStyle w:val="ListParagraph"/>
        <w:numPr>
          <w:ilvl w:val="0"/>
          <w:numId w:val="1"/>
        </w:numPr>
        <w:spacing w:after="0" w:line="240" w:lineRule="auto"/>
        <w:jc w:val="both"/>
        <w:rPr>
          <w:rFonts w:ascii="Arial" w:hAnsi="Arial" w:cs="Arial"/>
          <w:sz w:val="14"/>
          <w:szCs w:val="16"/>
        </w:rPr>
      </w:pPr>
      <w:r w:rsidRPr="000B042F">
        <w:rPr>
          <w:rFonts w:ascii="Arial" w:hAnsi="Arial" w:cs="Arial"/>
          <w:sz w:val="14"/>
          <w:szCs w:val="16"/>
        </w:rPr>
        <w:t xml:space="preserve">Please note that where a smoke alarm has been noted as "Tested and audible", this is only valid for the day the inspection is carried out, and it is recommended for these devices to be tested on a monthly basis. </w:t>
      </w:r>
    </w:p>
    <w:p w:rsidR="000B042F" w:rsidRPr="000B042F" w:rsidRDefault="000B042F" w:rsidP="000B042F">
      <w:pPr>
        <w:spacing w:after="0" w:line="240" w:lineRule="auto"/>
        <w:jc w:val="both"/>
        <w:rPr>
          <w:rFonts w:ascii="Arial" w:hAnsi="Arial" w:cs="Arial"/>
          <w:sz w:val="14"/>
          <w:szCs w:val="16"/>
        </w:rPr>
      </w:pPr>
    </w:p>
    <w:p w:rsidR="004E383E" w:rsidRPr="000B042F" w:rsidRDefault="00560B48" w:rsidP="00560B48">
      <w:pPr>
        <w:pStyle w:val="ListParagraph"/>
        <w:numPr>
          <w:ilvl w:val="0"/>
          <w:numId w:val="1"/>
        </w:numPr>
        <w:spacing w:after="0" w:line="240" w:lineRule="auto"/>
        <w:jc w:val="both"/>
        <w:rPr>
          <w:rFonts w:ascii="Arial" w:hAnsi="Arial" w:cs="Arial"/>
          <w:sz w:val="14"/>
          <w:szCs w:val="16"/>
        </w:rPr>
      </w:pPr>
      <w:r w:rsidRPr="000B042F">
        <w:rPr>
          <w:rFonts w:ascii="Arial" w:hAnsi="Arial" w:cs="Arial"/>
          <w:sz w:val="14"/>
          <w:szCs w:val="16"/>
        </w:rPr>
        <w:t>Please note that the photograph link is not hosted by Hinch PM, and as such we cannot guarantee the perseverance of the online photograph album into the indefinite future. As such, it is highly advised for the tenant and landlord to download the photo album into local storage and keep a backup in the event that the album goes offline.</w:t>
      </w:r>
    </w:p>
    <w:p w:rsidR="004E383E" w:rsidRPr="00FE0E27" w:rsidRDefault="004E383E" w:rsidP="004E383E">
      <w:pPr>
        <w:pStyle w:val="ListParagraph"/>
        <w:spacing w:after="0" w:line="240" w:lineRule="auto"/>
        <w:jc w:val="both"/>
        <w:rPr>
          <w:rFonts w:ascii="Arial" w:hAnsi="Arial" w:cs="Arial"/>
          <w:b/>
          <w:sz w:val="16"/>
          <w:szCs w:val="16"/>
        </w:rPr>
      </w:pPr>
    </w:p>
    <w:p w:rsidR="004E383E" w:rsidRPr="00FE0E27" w:rsidRDefault="004E383E" w:rsidP="004E383E">
      <w:pPr>
        <w:pStyle w:val="ListParagraph"/>
        <w:spacing w:after="0" w:line="240" w:lineRule="auto"/>
        <w:jc w:val="both"/>
        <w:rPr>
          <w:rFonts w:ascii="Arial" w:hAnsi="Arial" w:cs="Arial"/>
          <w:sz w:val="16"/>
          <w:szCs w:val="16"/>
        </w:rPr>
      </w:pPr>
    </w:p>
    <w:p w:rsidR="004E383E" w:rsidRPr="00FE0E27" w:rsidRDefault="004E383E" w:rsidP="004E383E">
      <w:pPr>
        <w:shd w:val="clear" w:color="auto" w:fill="D6E3BC" w:themeFill="accent3" w:themeFillTint="66"/>
        <w:jc w:val="both"/>
        <w:rPr>
          <w:rFonts w:ascii="Arial" w:hAnsi="Arial" w:cs="Arial"/>
          <w:sz w:val="16"/>
          <w:szCs w:val="16"/>
        </w:rPr>
      </w:pPr>
      <w:r w:rsidRPr="00FE0E27">
        <w:rPr>
          <w:rFonts w:ascii="Arial" w:hAnsi="Arial" w:cs="Arial"/>
          <w:sz w:val="16"/>
          <w:szCs w:val="16"/>
        </w:rPr>
        <w:t xml:space="preserve">Should you wish to discuss any of these points in further detail, a member of our management team will be happy to assist.  They can be contacted by telephone on 027 989 9128, Monday to Friday 9.00am-5.00pm, by email to info@hinchpm.com, or in writing to Hinch Property Management, Suite 3, East House, Chiltern Avenue, Amersham, Bucks, </w:t>
      </w:r>
      <w:proofErr w:type="gramStart"/>
      <w:r w:rsidRPr="00FE0E27">
        <w:rPr>
          <w:rFonts w:ascii="Arial" w:hAnsi="Arial" w:cs="Arial"/>
          <w:sz w:val="16"/>
          <w:szCs w:val="16"/>
        </w:rPr>
        <w:t>HP6 5AE</w:t>
      </w:r>
      <w:proofErr w:type="gramEnd"/>
      <w:r w:rsidRPr="00FE0E27">
        <w:rPr>
          <w:rFonts w:ascii="Arial" w:hAnsi="Arial" w:cs="Arial"/>
          <w:sz w:val="16"/>
          <w:szCs w:val="16"/>
        </w:rPr>
        <w:t>.  Meetings can be arranged by appointment only.</w:t>
      </w:r>
    </w:p>
    <w:p w:rsidR="000B042F" w:rsidRDefault="000B042F">
      <w:pPr>
        <w:rPr>
          <w:rFonts w:ascii="Arial" w:hAnsi="Arial" w:cs="Arial"/>
        </w:rPr>
      </w:pPr>
      <w:r>
        <w:rPr>
          <w:rFonts w:ascii="Arial" w:hAnsi="Arial" w:cs="Arial"/>
        </w:rPr>
        <w:br w:type="page"/>
      </w:r>
    </w:p>
    <w:p w:rsidR="000B042F" w:rsidRDefault="000B042F">
      <w:pPr>
        <w:rPr>
          <w:rFonts w:ascii="Arial" w:hAnsi="Arial" w:cs="Arial"/>
        </w:rPr>
      </w:pPr>
    </w:p>
    <w:p w:rsidR="00C9271E" w:rsidRPr="00FE0E27" w:rsidRDefault="00C9271E" w:rsidP="00C9271E">
      <w:pPr>
        <w:pBdr>
          <w:top w:val="single" w:sz="4" w:space="1" w:color="auto"/>
          <w:left w:val="single" w:sz="4" w:space="4" w:color="auto"/>
          <w:bottom w:val="single" w:sz="4" w:space="1" w:color="auto"/>
          <w:right w:val="single" w:sz="4" w:space="4" w:color="auto"/>
        </w:pBdr>
        <w:rPr>
          <w:rFonts w:ascii="Arial" w:hAnsi="Arial" w:cs="Arial"/>
          <w:b/>
          <w:u w:val="single"/>
        </w:rPr>
      </w:pPr>
      <w:r w:rsidRPr="00FE0E27">
        <w:rPr>
          <w:rFonts w:ascii="Arial" w:hAnsi="Arial" w:cs="Arial"/>
          <w:b/>
          <w:u w:val="single"/>
        </w:rPr>
        <w:t>Adding supporting images:</w:t>
      </w:r>
    </w:p>
    <w:p w:rsidR="00C9271E" w:rsidRPr="00FE0E27" w:rsidRDefault="00C9271E" w:rsidP="00C9271E">
      <w:pPr>
        <w:pBdr>
          <w:top w:val="single" w:sz="4" w:space="1" w:color="auto"/>
          <w:left w:val="single" w:sz="4" w:space="4" w:color="auto"/>
          <w:bottom w:val="single" w:sz="4" w:space="1" w:color="auto"/>
          <w:right w:val="single" w:sz="4" w:space="4" w:color="auto"/>
        </w:pBdr>
        <w:rPr>
          <w:rFonts w:ascii="Arial" w:hAnsi="Arial" w:cs="Arial"/>
        </w:rPr>
      </w:pPr>
      <w:r w:rsidRPr="00FE0E27">
        <w:rPr>
          <w:rFonts w:ascii="Arial" w:hAnsi="Arial" w:cs="Arial"/>
        </w:rPr>
        <w:t>You will need to download the images from your device to a folder in Windows Explorer.</w:t>
      </w:r>
    </w:p>
    <w:p w:rsidR="0026767D" w:rsidRDefault="0026767D" w:rsidP="0026767D">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How to add photos</w:t>
      </w:r>
      <w:r w:rsidRPr="0026767D">
        <w:rPr>
          <w:rFonts w:ascii="Arial" w:hAnsi="Arial" w:cs="Arial"/>
          <w:b/>
        </w:rPr>
        <w:t xml:space="preserve"> into the form</w:t>
      </w:r>
    </w:p>
    <w:p w:rsidR="00C9271E" w:rsidRPr="00FE0E27" w:rsidRDefault="000B042F" w:rsidP="000B042F">
      <w:pPr>
        <w:pBdr>
          <w:top w:val="single" w:sz="4" w:space="1" w:color="auto"/>
          <w:left w:val="single" w:sz="4" w:space="4" w:color="auto"/>
          <w:bottom w:val="single" w:sz="4" w:space="1" w:color="auto"/>
          <w:right w:val="single" w:sz="4" w:space="4" w:color="auto"/>
        </w:pBdr>
        <w:rPr>
          <w:rFonts w:ascii="Arial" w:hAnsi="Arial" w:cs="Arial"/>
        </w:rPr>
      </w:pPr>
      <w:r w:rsidRPr="000B042F">
        <w:rPr>
          <w:rFonts w:ascii="Arial" w:hAnsi="Arial" w:cs="Arial"/>
          <w:b/>
        </w:rPr>
        <w:t>-</w:t>
      </w:r>
      <w:r w:rsidR="00C9271E" w:rsidRPr="00FE0E27">
        <w:rPr>
          <w:rFonts w:ascii="Arial" w:hAnsi="Arial" w:cs="Arial"/>
        </w:rPr>
        <w:t>Click your cursor in one of the photo boxes below, then open the Windows Explorer folder and drag and drop the photo into the document / photo box.</w:t>
      </w:r>
    </w:p>
    <w:p w:rsidR="00C9271E" w:rsidRPr="00FE0E27" w:rsidRDefault="000B042F" w:rsidP="000B042F">
      <w:pPr>
        <w:pBdr>
          <w:top w:val="single" w:sz="4" w:space="1" w:color="auto"/>
          <w:left w:val="single" w:sz="4" w:space="4" w:color="auto"/>
          <w:bottom w:val="single" w:sz="4" w:space="1" w:color="auto"/>
          <w:right w:val="single" w:sz="4" w:space="4" w:color="auto"/>
        </w:pBdr>
        <w:rPr>
          <w:rFonts w:ascii="Arial" w:hAnsi="Arial" w:cs="Arial"/>
        </w:rPr>
      </w:pPr>
      <w:r w:rsidRPr="000B042F">
        <w:rPr>
          <w:rFonts w:ascii="Arial" w:hAnsi="Arial" w:cs="Arial"/>
          <w:b/>
        </w:rPr>
        <w:t>-</w:t>
      </w:r>
      <w:r w:rsidR="00C9271E" w:rsidRPr="00FE0E27">
        <w:rPr>
          <w:rFonts w:ascii="Arial" w:hAnsi="Arial" w:cs="Arial"/>
        </w:rPr>
        <w:t>Once all images have been added, please double click on any image and compress all images, which can be found in the format tab in Microsoft Word, this will enable you to attach the document to an email.</w:t>
      </w:r>
    </w:p>
    <w:p w:rsidR="0026767D" w:rsidRPr="00FE0E27" w:rsidRDefault="000B042F" w:rsidP="000B042F">
      <w:pPr>
        <w:pBdr>
          <w:top w:val="single" w:sz="4" w:space="1" w:color="auto"/>
          <w:left w:val="single" w:sz="4" w:space="4" w:color="auto"/>
          <w:bottom w:val="single" w:sz="4" w:space="1" w:color="auto"/>
          <w:right w:val="single" w:sz="4" w:space="4" w:color="auto"/>
        </w:pBdr>
        <w:rPr>
          <w:rFonts w:ascii="Arial" w:hAnsi="Arial" w:cs="Arial"/>
        </w:rPr>
      </w:pPr>
      <w:r w:rsidRPr="000B042F">
        <w:rPr>
          <w:rFonts w:ascii="Arial" w:hAnsi="Arial" w:cs="Arial"/>
          <w:b/>
        </w:rPr>
        <w:t>-</w:t>
      </w:r>
      <w:r w:rsidR="00C9271E" w:rsidRPr="00FE0E27">
        <w:rPr>
          <w:rFonts w:ascii="Arial" w:hAnsi="Arial" w:cs="Arial"/>
        </w:rPr>
        <w:t>Images can be numbered to refer to your points above, or can be described in each image box.</w:t>
      </w:r>
    </w:p>
    <w:p w:rsidR="00C9271E" w:rsidRDefault="00C9271E">
      <w:pPr>
        <w:rPr>
          <w:rFonts w:ascii="Arial" w:hAnsi="Arial" w:cs="Arial"/>
        </w:rPr>
      </w:pPr>
    </w:p>
    <w:p w:rsidR="000B042F" w:rsidRDefault="000B042F">
      <w:pPr>
        <w:rPr>
          <w:rFonts w:ascii="Arial" w:hAnsi="Arial" w:cs="Arial"/>
        </w:rPr>
      </w:pPr>
    </w:p>
    <w:p w:rsidR="000B042F" w:rsidRDefault="000B042F">
      <w:pPr>
        <w:rPr>
          <w:rFonts w:ascii="Arial" w:hAnsi="Arial" w:cs="Arial"/>
        </w:rPr>
      </w:pPr>
    </w:p>
    <w:p w:rsidR="000B042F" w:rsidRDefault="000B042F">
      <w:pPr>
        <w:rPr>
          <w:rFonts w:ascii="Arial" w:hAnsi="Arial" w:cs="Arial"/>
        </w:rPr>
      </w:pPr>
    </w:p>
    <w:p w:rsidR="0026767D" w:rsidRDefault="0026767D" w:rsidP="000B042F">
      <w:pPr>
        <w:pBdr>
          <w:top w:val="single" w:sz="4" w:space="1" w:color="auto"/>
          <w:left w:val="single" w:sz="4" w:space="2" w:color="auto"/>
          <w:bottom w:val="single" w:sz="4" w:space="1" w:color="auto"/>
          <w:right w:val="single" w:sz="4" w:space="4" w:color="auto"/>
        </w:pBdr>
        <w:jc w:val="center"/>
        <w:rPr>
          <w:rFonts w:ascii="Arial" w:hAnsi="Arial" w:cs="Arial"/>
          <w:b/>
        </w:rPr>
      </w:pPr>
      <w:r>
        <w:rPr>
          <w:rFonts w:ascii="Arial" w:hAnsi="Arial" w:cs="Arial"/>
          <w:b/>
        </w:rPr>
        <w:t>Creating a Photo Album Link</w:t>
      </w:r>
    </w:p>
    <w:p w:rsidR="0026767D" w:rsidRDefault="000B042F" w:rsidP="000B042F">
      <w:pPr>
        <w:pBdr>
          <w:top w:val="single" w:sz="4" w:space="1" w:color="auto"/>
          <w:left w:val="single" w:sz="4" w:space="2" w:color="auto"/>
          <w:bottom w:val="single" w:sz="4" w:space="1" w:color="auto"/>
          <w:right w:val="single" w:sz="4" w:space="4" w:color="auto"/>
        </w:pBdr>
        <w:spacing w:after="0"/>
        <w:rPr>
          <w:rFonts w:ascii="Arial" w:hAnsi="Arial" w:cs="Arial"/>
        </w:rPr>
      </w:pPr>
      <w:r w:rsidRPr="000B042F">
        <w:rPr>
          <w:rFonts w:ascii="Arial" w:hAnsi="Arial" w:cs="Arial"/>
          <w:b/>
        </w:rPr>
        <w:t>-</w:t>
      </w:r>
      <w:r w:rsidR="0026767D">
        <w:rPr>
          <w:rFonts w:ascii="Arial" w:hAnsi="Arial" w:cs="Arial"/>
        </w:rPr>
        <w:t>A photo album with unlimited storage can be created through google photos to provide an easy way to share supporting pictures</w:t>
      </w:r>
    </w:p>
    <w:p w:rsidR="000B042F" w:rsidRDefault="000B042F" w:rsidP="000B042F">
      <w:pPr>
        <w:pBdr>
          <w:top w:val="single" w:sz="4" w:space="1" w:color="auto"/>
          <w:left w:val="single" w:sz="4" w:space="2" w:color="auto"/>
          <w:bottom w:val="single" w:sz="4" w:space="1" w:color="auto"/>
          <w:right w:val="single" w:sz="4" w:space="4" w:color="auto"/>
        </w:pBdr>
        <w:spacing w:after="0"/>
        <w:rPr>
          <w:rFonts w:ascii="Arial" w:hAnsi="Arial" w:cs="Arial"/>
        </w:rPr>
      </w:pPr>
    </w:p>
    <w:p w:rsidR="000B042F" w:rsidRDefault="000B042F" w:rsidP="000B042F">
      <w:pPr>
        <w:pBdr>
          <w:top w:val="single" w:sz="4" w:space="1" w:color="auto"/>
          <w:left w:val="single" w:sz="4" w:space="2" w:color="auto"/>
          <w:bottom w:val="single" w:sz="4" w:space="1" w:color="auto"/>
          <w:right w:val="single" w:sz="4" w:space="4" w:color="auto"/>
        </w:pBdr>
        <w:spacing w:after="0"/>
        <w:rPr>
          <w:rFonts w:ascii="Arial" w:hAnsi="Arial" w:cs="Arial"/>
        </w:rPr>
      </w:pPr>
      <w:r w:rsidRPr="000B042F">
        <w:rPr>
          <w:rFonts w:ascii="Arial" w:hAnsi="Arial" w:cs="Arial"/>
          <w:b/>
        </w:rPr>
        <w:t>-</w:t>
      </w:r>
      <w:r w:rsidR="0026767D">
        <w:rPr>
          <w:rFonts w:ascii="Arial" w:hAnsi="Arial" w:cs="Arial"/>
        </w:rPr>
        <w:t xml:space="preserve">To use it, navigate to </w:t>
      </w:r>
      <w:hyperlink r:id="rId9" w:history="1">
        <w:r w:rsidR="0026767D">
          <w:rPr>
            <w:rStyle w:val="Hyperlink"/>
          </w:rPr>
          <w:t>https://photos.google.com/</w:t>
        </w:r>
      </w:hyperlink>
      <w:r w:rsidR="0026767D">
        <w:rPr>
          <w:rFonts w:ascii="Arial" w:hAnsi="Arial" w:cs="Arial"/>
        </w:rPr>
        <w:t>, log in to your account, click “+ Create” to the right of the top search bar, click “Shared Album”, add a title, then drag and drop all the photos into the page and wait for upload.</w:t>
      </w:r>
    </w:p>
    <w:p w:rsidR="000B042F" w:rsidRDefault="000B042F" w:rsidP="000B042F">
      <w:pPr>
        <w:pBdr>
          <w:top w:val="single" w:sz="4" w:space="1" w:color="auto"/>
          <w:left w:val="single" w:sz="4" w:space="2" w:color="auto"/>
          <w:bottom w:val="single" w:sz="4" w:space="1" w:color="auto"/>
          <w:right w:val="single" w:sz="4" w:space="4" w:color="auto"/>
        </w:pBdr>
        <w:spacing w:after="0"/>
        <w:rPr>
          <w:rFonts w:ascii="Arial" w:hAnsi="Arial" w:cs="Arial"/>
        </w:rPr>
      </w:pPr>
      <w:r w:rsidRPr="000B042F">
        <w:rPr>
          <w:rFonts w:ascii="Arial" w:hAnsi="Arial" w:cs="Arial"/>
          <w:b/>
        </w:rPr>
        <w:t>-</w:t>
      </w:r>
      <w:r w:rsidR="0026767D">
        <w:rPr>
          <w:rFonts w:ascii="Arial" w:hAnsi="Arial" w:cs="Arial"/>
        </w:rPr>
        <w:t xml:space="preserve"> Once done, click the </w:t>
      </w:r>
      <w:r>
        <w:rPr>
          <w:rFonts w:ascii="Arial" w:hAnsi="Arial" w:cs="Arial"/>
        </w:rPr>
        <w:t xml:space="preserve">“Share icon” on the top right </w:t>
      </w:r>
      <w:r>
        <w:rPr>
          <w:noProof/>
          <w:lang w:eastAsia="en-GB"/>
        </w:rPr>
        <w:drawing>
          <wp:inline distT="0" distB="0" distL="0" distR="0">
            <wp:extent cx="1685925" cy="476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b="38272"/>
                    <a:stretch/>
                  </pic:blipFill>
                  <pic:spPr bwMode="auto">
                    <a:xfrm>
                      <a:off x="0" y="0"/>
                      <a:ext cx="1685925" cy="476250"/>
                    </a:xfrm>
                    <a:prstGeom prst="rect">
                      <a:avLst/>
                    </a:prstGeom>
                    <a:ln>
                      <a:noFill/>
                    </a:ln>
                    <a:extLst>
                      <a:ext uri="{53640926-AAD7-44D8-BBD7-CCE9431645EC}">
                        <a14:shadowObscured xmlns:a14="http://schemas.microsoft.com/office/drawing/2010/main"/>
                      </a:ext>
                    </a:extLst>
                  </pic:spPr>
                </pic:pic>
              </a:graphicData>
            </a:graphic>
          </wp:inline>
        </w:drawing>
      </w:r>
      <w:r w:rsidR="0026767D">
        <w:rPr>
          <w:rFonts w:ascii="Arial" w:hAnsi="Arial" w:cs="Arial"/>
        </w:rPr>
        <w:t xml:space="preserve"> </w:t>
      </w:r>
    </w:p>
    <w:p w:rsidR="000B042F" w:rsidRPr="000B042F" w:rsidRDefault="000B042F" w:rsidP="000B042F">
      <w:pPr>
        <w:pBdr>
          <w:top w:val="single" w:sz="4" w:space="1" w:color="auto"/>
          <w:left w:val="single" w:sz="4" w:space="2" w:color="auto"/>
          <w:bottom w:val="single" w:sz="4" w:space="1" w:color="auto"/>
          <w:right w:val="single" w:sz="4" w:space="4" w:color="auto"/>
        </w:pBdr>
        <w:spacing w:after="0"/>
        <w:rPr>
          <w:noProof/>
          <w:lang w:eastAsia="en-GB"/>
        </w:rPr>
      </w:pPr>
    </w:p>
    <w:p w:rsidR="000B042F" w:rsidRPr="00FE0E27" w:rsidRDefault="000B042F" w:rsidP="000B042F">
      <w:pPr>
        <w:pBdr>
          <w:top w:val="single" w:sz="4" w:space="1" w:color="auto"/>
          <w:left w:val="single" w:sz="4" w:space="2" w:color="auto"/>
          <w:bottom w:val="single" w:sz="4" w:space="1" w:color="auto"/>
          <w:right w:val="single" w:sz="4" w:space="4" w:color="auto"/>
        </w:pBdr>
        <w:spacing w:after="0"/>
        <w:rPr>
          <w:rFonts w:ascii="Arial" w:hAnsi="Arial" w:cs="Arial"/>
        </w:rPr>
      </w:pPr>
      <w:r w:rsidRPr="000B042F">
        <w:rPr>
          <w:rFonts w:ascii="Arial" w:hAnsi="Arial" w:cs="Arial"/>
          <w:b/>
        </w:rPr>
        <w:t>-</w:t>
      </w:r>
      <w:r>
        <w:rPr>
          <w:rFonts w:ascii="Arial" w:hAnsi="Arial" w:cs="Arial"/>
        </w:rPr>
        <w:t>Following that elect “Copy Link” and paste the link in the box below</w:t>
      </w:r>
    </w:p>
    <w:p w:rsidR="0026767D" w:rsidRDefault="0026767D">
      <w:pPr>
        <w:rPr>
          <w:rFonts w:ascii="Arial" w:hAnsi="Arial" w:cs="Arial"/>
        </w:rPr>
      </w:pPr>
    </w:p>
    <w:p w:rsidR="000B042F" w:rsidRDefault="000B042F">
      <w:pPr>
        <w:rPr>
          <w:rFonts w:ascii="Arial" w:hAnsi="Arial" w:cs="Arial"/>
        </w:rPr>
      </w:pPr>
    </w:p>
    <w:tbl>
      <w:tblPr>
        <w:tblStyle w:val="TableGrid"/>
        <w:tblpPr w:leftFromText="180" w:rightFromText="180" w:vertAnchor="text" w:horzAnchor="margin" w:tblpY="242"/>
        <w:tblW w:w="0" w:type="auto"/>
        <w:tblBorders>
          <w:top w:val="single" w:sz="24" w:space="0" w:color="00B050"/>
          <w:left w:val="single" w:sz="24" w:space="0" w:color="00B050"/>
          <w:bottom w:val="single" w:sz="24" w:space="0" w:color="00B050"/>
          <w:right w:val="single" w:sz="24" w:space="0" w:color="00B050"/>
          <w:insideH w:val="single" w:sz="24" w:space="0" w:color="00B050"/>
          <w:insideV w:val="single" w:sz="24" w:space="0" w:color="00B050"/>
        </w:tblBorders>
        <w:tblLook w:val="04A0" w:firstRow="1" w:lastRow="0" w:firstColumn="1" w:lastColumn="0" w:noHBand="0" w:noVBand="1"/>
      </w:tblPr>
      <w:tblGrid>
        <w:gridCol w:w="1551"/>
        <w:gridCol w:w="8855"/>
      </w:tblGrid>
      <w:tr w:rsidR="000B042F" w:rsidTr="000B042F">
        <w:trPr>
          <w:trHeight w:val="701"/>
        </w:trPr>
        <w:tc>
          <w:tcPr>
            <w:tcW w:w="1551" w:type="dxa"/>
            <w:vAlign w:val="center"/>
          </w:tcPr>
          <w:p w:rsidR="000B042F" w:rsidRPr="0026767D" w:rsidRDefault="000B042F" w:rsidP="000B042F">
            <w:pPr>
              <w:rPr>
                <w:rFonts w:ascii="Arial" w:hAnsi="Arial" w:cs="Arial"/>
                <w:b/>
              </w:rPr>
            </w:pPr>
            <w:r w:rsidRPr="0026767D">
              <w:rPr>
                <w:rFonts w:ascii="Arial" w:hAnsi="Arial" w:cs="Arial"/>
                <w:b/>
              </w:rPr>
              <w:t>Photo Link</w:t>
            </w:r>
          </w:p>
        </w:tc>
        <w:tc>
          <w:tcPr>
            <w:tcW w:w="8855" w:type="dxa"/>
            <w:vAlign w:val="center"/>
          </w:tcPr>
          <w:p w:rsidR="000B042F" w:rsidRPr="0026767D" w:rsidRDefault="000B042F" w:rsidP="000B042F">
            <w:pPr>
              <w:jc w:val="center"/>
              <w:rPr>
                <w:rFonts w:ascii="Arial" w:hAnsi="Arial" w:cs="Arial"/>
                <w:u w:val="single"/>
              </w:rPr>
            </w:pPr>
            <w:r w:rsidRPr="0026767D">
              <w:rPr>
                <w:rFonts w:ascii="Arial" w:hAnsi="Arial" w:cs="Arial"/>
                <w:u w:val="single"/>
              </w:rPr>
              <w:t>Paste Link Here</w:t>
            </w:r>
          </w:p>
        </w:tc>
      </w:tr>
    </w:tbl>
    <w:p w:rsidR="0026767D" w:rsidRDefault="0026767D">
      <w:pPr>
        <w:rPr>
          <w:rFonts w:ascii="Arial" w:hAnsi="Arial" w:cs="Arial"/>
        </w:rPr>
      </w:pPr>
    </w:p>
    <w:p w:rsidR="000B042F" w:rsidRDefault="000B042F">
      <w:pPr>
        <w:rPr>
          <w:rFonts w:ascii="Arial" w:hAnsi="Arial" w:cs="Arial"/>
          <w:b/>
          <w:u w:val="single"/>
        </w:rPr>
      </w:pPr>
      <w:r>
        <w:rPr>
          <w:rFonts w:ascii="Arial" w:hAnsi="Arial" w:cs="Arial"/>
          <w:b/>
          <w:u w:val="single"/>
        </w:rPr>
        <w:br w:type="page"/>
      </w:r>
    </w:p>
    <w:p w:rsidR="009A7ED7" w:rsidRPr="00FE0E27" w:rsidRDefault="009A7ED7" w:rsidP="009A7ED7">
      <w:pPr>
        <w:rPr>
          <w:rFonts w:ascii="Arial" w:hAnsi="Arial" w:cs="Arial"/>
          <w:b/>
          <w:u w:val="single"/>
        </w:rPr>
      </w:pPr>
      <w:r w:rsidRPr="00FE0E27">
        <w:rPr>
          <w:rFonts w:ascii="Arial" w:hAnsi="Arial" w:cs="Arial"/>
          <w:b/>
          <w:u w:val="single"/>
        </w:rPr>
        <w:lastRenderedPageBreak/>
        <w:t>Making an Enquiry</w:t>
      </w:r>
    </w:p>
    <w:p w:rsidR="009A7ED7" w:rsidRPr="00FE0E27" w:rsidRDefault="009A7ED7" w:rsidP="009A7ED7">
      <w:pPr>
        <w:jc w:val="both"/>
        <w:rPr>
          <w:rFonts w:ascii="Arial" w:hAnsi="Arial" w:cs="Arial"/>
        </w:rPr>
      </w:pPr>
      <w:r w:rsidRPr="00FE0E27">
        <w:rPr>
          <w:rFonts w:ascii="Arial" w:hAnsi="Arial" w:cs="Arial"/>
        </w:rPr>
        <w:t>After completing the below form</w:t>
      </w:r>
      <w:r w:rsidR="000B042F">
        <w:rPr>
          <w:rFonts w:ascii="Arial" w:hAnsi="Arial" w:cs="Arial"/>
        </w:rPr>
        <w:t>,</w:t>
      </w:r>
      <w:r w:rsidRPr="00FE0E27">
        <w:rPr>
          <w:rFonts w:ascii="Arial" w:hAnsi="Arial" w:cs="Arial"/>
        </w:rPr>
        <w:t xml:space="preserve"> please email the document to us at </w:t>
      </w:r>
      <w:hyperlink r:id="rId11" w:history="1">
        <w:r w:rsidR="000B042F">
          <w:rPr>
            <w:rStyle w:val="Hyperlink"/>
            <w:rFonts w:ascii="Arial" w:hAnsi="Arial" w:cs="Arial"/>
          </w:rPr>
          <w:t>customer.service@hinchpm.com</w:t>
        </w:r>
      </w:hyperlink>
      <w:r w:rsidRPr="00FE0E27">
        <w:rPr>
          <w:rFonts w:ascii="Arial" w:hAnsi="Arial" w:cs="Arial"/>
        </w:rPr>
        <w:t>, we will acknowledge receipt of your enquiry immediately (within standard working hours).  Your comments will then be forwarded to our clerk for their comments, and a member of the Management Team at Hinch Property Management will complete the Hinch Property Management column below before sending back to you.  You can expect a full response within 48 hours / 2 working days, however, on occasion we will not be able to fully investigate your complaint within that time frame, but we will endeavour to keep you informed of progress on a daily basis.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3"/>
        <w:gridCol w:w="5443"/>
      </w:tblGrid>
      <w:tr w:rsidR="009A7ED7" w:rsidRPr="00FE0E27" w:rsidTr="00C9271E">
        <w:trPr>
          <w:trHeight w:val="408"/>
        </w:trPr>
        <w:tc>
          <w:tcPr>
            <w:tcW w:w="5070" w:type="dxa"/>
          </w:tcPr>
          <w:p w:rsidR="00C9271E" w:rsidRDefault="009A7ED7" w:rsidP="00F91F91">
            <w:pPr>
              <w:spacing w:after="0" w:line="240" w:lineRule="auto"/>
              <w:rPr>
                <w:rFonts w:ascii="Arial" w:hAnsi="Arial" w:cs="Arial"/>
              </w:rPr>
            </w:pPr>
            <w:r w:rsidRPr="00FE0E27">
              <w:rPr>
                <w:rFonts w:ascii="Arial" w:hAnsi="Arial" w:cs="Arial"/>
              </w:rPr>
              <w:br w:type="page"/>
            </w:r>
          </w:p>
          <w:p w:rsidR="009A7ED7" w:rsidRPr="00FE0E27" w:rsidRDefault="009A7ED7" w:rsidP="00F91F91">
            <w:pPr>
              <w:spacing w:after="0" w:line="240" w:lineRule="auto"/>
              <w:rPr>
                <w:rFonts w:ascii="Arial" w:hAnsi="Arial" w:cs="Arial"/>
              </w:rPr>
            </w:pPr>
            <w:r w:rsidRPr="00FE0E27">
              <w:rPr>
                <w:rFonts w:ascii="Arial" w:hAnsi="Arial" w:cs="Arial"/>
              </w:rPr>
              <w:t>Name of Sender:</w:t>
            </w:r>
          </w:p>
        </w:tc>
        <w:tc>
          <w:tcPr>
            <w:tcW w:w="5528" w:type="dxa"/>
          </w:tcPr>
          <w:p w:rsidR="009A7ED7" w:rsidRPr="00FE0E27" w:rsidRDefault="009A7ED7" w:rsidP="00F91F91">
            <w:pPr>
              <w:spacing w:after="0" w:line="240" w:lineRule="auto"/>
              <w:rPr>
                <w:rFonts w:ascii="Arial" w:hAnsi="Arial" w:cs="Arial"/>
              </w:rPr>
            </w:pPr>
          </w:p>
        </w:tc>
      </w:tr>
      <w:tr w:rsidR="009A7ED7" w:rsidRPr="00FE0E27" w:rsidTr="00C9271E">
        <w:trPr>
          <w:trHeight w:val="414"/>
        </w:trPr>
        <w:tc>
          <w:tcPr>
            <w:tcW w:w="5070" w:type="dxa"/>
          </w:tcPr>
          <w:p w:rsidR="00C9271E" w:rsidRDefault="00C9271E" w:rsidP="00F91F91">
            <w:pPr>
              <w:spacing w:after="0" w:line="240" w:lineRule="auto"/>
              <w:rPr>
                <w:rFonts w:ascii="Arial" w:hAnsi="Arial" w:cs="Arial"/>
              </w:rPr>
            </w:pPr>
          </w:p>
          <w:p w:rsidR="009A7ED7" w:rsidRPr="00FE0E27" w:rsidRDefault="009A7ED7" w:rsidP="00F91F91">
            <w:pPr>
              <w:spacing w:after="0" w:line="240" w:lineRule="auto"/>
              <w:rPr>
                <w:rFonts w:ascii="Arial" w:hAnsi="Arial" w:cs="Arial"/>
              </w:rPr>
            </w:pPr>
            <w:r w:rsidRPr="00FE0E27">
              <w:rPr>
                <w:rFonts w:ascii="Arial" w:hAnsi="Arial" w:cs="Arial"/>
              </w:rPr>
              <w:t>Property Address:</w:t>
            </w:r>
          </w:p>
        </w:tc>
        <w:tc>
          <w:tcPr>
            <w:tcW w:w="5528" w:type="dxa"/>
          </w:tcPr>
          <w:p w:rsidR="009A7ED7" w:rsidRPr="00FE0E27" w:rsidRDefault="009A7ED7" w:rsidP="00F91F91">
            <w:pPr>
              <w:spacing w:after="0" w:line="240" w:lineRule="auto"/>
              <w:rPr>
                <w:rFonts w:ascii="Arial" w:hAnsi="Arial" w:cs="Arial"/>
              </w:rPr>
            </w:pPr>
          </w:p>
        </w:tc>
      </w:tr>
      <w:tr w:rsidR="009A7ED7" w:rsidRPr="00FE0E27" w:rsidTr="00C9271E">
        <w:trPr>
          <w:trHeight w:val="562"/>
        </w:trPr>
        <w:tc>
          <w:tcPr>
            <w:tcW w:w="5070" w:type="dxa"/>
          </w:tcPr>
          <w:p w:rsidR="00C9271E" w:rsidRDefault="00C9271E" w:rsidP="00F91F91">
            <w:pPr>
              <w:spacing w:after="0" w:line="240" w:lineRule="auto"/>
              <w:rPr>
                <w:rFonts w:ascii="Arial" w:hAnsi="Arial" w:cs="Arial"/>
              </w:rPr>
            </w:pPr>
          </w:p>
          <w:p w:rsidR="009A7ED7" w:rsidRPr="00FE0E27" w:rsidRDefault="009A7ED7" w:rsidP="00F91F91">
            <w:pPr>
              <w:spacing w:after="0" w:line="240" w:lineRule="auto"/>
              <w:rPr>
                <w:rFonts w:ascii="Arial" w:hAnsi="Arial" w:cs="Arial"/>
              </w:rPr>
            </w:pPr>
            <w:r w:rsidRPr="00FE0E27">
              <w:rPr>
                <w:rFonts w:ascii="Arial" w:hAnsi="Arial" w:cs="Arial"/>
              </w:rPr>
              <w:t>Type of Report Compiled (check in/check out):</w:t>
            </w:r>
          </w:p>
        </w:tc>
        <w:tc>
          <w:tcPr>
            <w:tcW w:w="5528" w:type="dxa"/>
          </w:tcPr>
          <w:p w:rsidR="009A7ED7" w:rsidRPr="00FE0E27" w:rsidRDefault="009A7ED7" w:rsidP="00F91F91">
            <w:pPr>
              <w:spacing w:after="0" w:line="240" w:lineRule="auto"/>
              <w:rPr>
                <w:rFonts w:ascii="Arial" w:hAnsi="Arial" w:cs="Arial"/>
              </w:rPr>
            </w:pPr>
          </w:p>
        </w:tc>
      </w:tr>
      <w:tr w:rsidR="009A7ED7" w:rsidRPr="00FE0E27" w:rsidTr="00C9271E">
        <w:trPr>
          <w:trHeight w:val="414"/>
        </w:trPr>
        <w:tc>
          <w:tcPr>
            <w:tcW w:w="5070" w:type="dxa"/>
          </w:tcPr>
          <w:p w:rsidR="00C9271E" w:rsidRDefault="00C9271E" w:rsidP="00F91F91">
            <w:pPr>
              <w:spacing w:after="0" w:line="240" w:lineRule="auto"/>
              <w:rPr>
                <w:rFonts w:ascii="Arial" w:hAnsi="Arial" w:cs="Arial"/>
              </w:rPr>
            </w:pPr>
          </w:p>
          <w:p w:rsidR="009A7ED7" w:rsidRPr="00FE0E27" w:rsidRDefault="009A7ED7" w:rsidP="00F91F91">
            <w:pPr>
              <w:spacing w:after="0" w:line="240" w:lineRule="auto"/>
              <w:rPr>
                <w:rFonts w:ascii="Arial" w:hAnsi="Arial" w:cs="Arial"/>
              </w:rPr>
            </w:pPr>
            <w:r w:rsidRPr="00FE0E27">
              <w:rPr>
                <w:rFonts w:ascii="Arial" w:hAnsi="Arial" w:cs="Arial"/>
              </w:rPr>
              <w:t>Relation to the property (landlord or tenant):</w:t>
            </w:r>
          </w:p>
        </w:tc>
        <w:tc>
          <w:tcPr>
            <w:tcW w:w="5528" w:type="dxa"/>
          </w:tcPr>
          <w:p w:rsidR="009A7ED7" w:rsidRPr="00FE0E27" w:rsidRDefault="009A7ED7" w:rsidP="00F91F91">
            <w:pPr>
              <w:spacing w:after="0" w:line="240" w:lineRule="auto"/>
              <w:rPr>
                <w:rFonts w:ascii="Arial" w:hAnsi="Arial" w:cs="Arial"/>
              </w:rPr>
            </w:pPr>
          </w:p>
        </w:tc>
      </w:tr>
      <w:tr w:rsidR="009A7ED7" w:rsidRPr="00FE0E27" w:rsidTr="00C9271E">
        <w:trPr>
          <w:trHeight w:val="420"/>
        </w:trPr>
        <w:tc>
          <w:tcPr>
            <w:tcW w:w="5070" w:type="dxa"/>
          </w:tcPr>
          <w:p w:rsidR="00C9271E" w:rsidRDefault="00C9271E" w:rsidP="00F91F91">
            <w:pPr>
              <w:spacing w:after="0" w:line="240" w:lineRule="auto"/>
              <w:rPr>
                <w:rFonts w:ascii="Arial" w:hAnsi="Arial" w:cs="Arial"/>
              </w:rPr>
            </w:pPr>
          </w:p>
          <w:p w:rsidR="009A7ED7" w:rsidRPr="00FE0E27" w:rsidRDefault="009A7ED7" w:rsidP="00F91F91">
            <w:pPr>
              <w:spacing w:after="0" w:line="240" w:lineRule="auto"/>
              <w:rPr>
                <w:rFonts w:ascii="Arial" w:hAnsi="Arial" w:cs="Arial"/>
              </w:rPr>
            </w:pPr>
            <w:r w:rsidRPr="00FE0E27">
              <w:rPr>
                <w:rFonts w:ascii="Arial" w:hAnsi="Arial" w:cs="Arial"/>
              </w:rPr>
              <w:t>Contact telephone number:</w:t>
            </w:r>
          </w:p>
        </w:tc>
        <w:tc>
          <w:tcPr>
            <w:tcW w:w="5528" w:type="dxa"/>
          </w:tcPr>
          <w:p w:rsidR="009A7ED7" w:rsidRPr="00FE0E27" w:rsidRDefault="009A7ED7" w:rsidP="00F91F91">
            <w:pPr>
              <w:spacing w:after="0" w:line="240" w:lineRule="auto"/>
              <w:rPr>
                <w:rFonts w:ascii="Arial" w:hAnsi="Arial" w:cs="Arial"/>
              </w:rPr>
            </w:pPr>
          </w:p>
        </w:tc>
      </w:tr>
      <w:tr w:rsidR="009A7ED7" w:rsidRPr="00FE0E27" w:rsidTr="00C9271E">
        <w:trPr>
          <w:trHeight w:val="399"/>
        </w:trPr>
        <w:tc>
          <w:tcPr>
            <w:tcW w:w="5070" w:type="dxa"/>
          </w:tcPr>
          <w:p w:rsidR="00C9271E" w:rsidRDefault="00C9271E" w:rsidP="00F91F91">
            <w:pPr>
              <w:spacing w:after="0" w:line="240" w:lineRule="auto"/>
              <w:rPr>
                <w:rFonts w:ascii="Arial" w:hAnsi="Arial" w:cs="Arial"/>
              </w:rPr>
            </w:pPr>
          </w:p>
          <w:p w:rsidR="009A7ED7" w:rsidRPr="00FE0E27" w:rsidRDefault="009A7ED7" w:rsidP="00F91F91">
            <w:pPr>
              <w:spacing w:after="0" w:line="240" w:lineRule="auto"/>
              <w:rPr>
                <w:rFonts w:ascii="Arial" w:hAnsi="Arial" w:cs="Arial"/>
              </w:rPr>
            </w:pPr>
            <w:r w:rsidRPr="00FE0E27">
              <w:rPr>
                <w:rFonts w:ascii="Arial" w:hAnsi="Arial" w:cs="Arial"/>
              </w:rPr>
              <w:t>Contact email address:</w:t>
            </w:r>
          </w:p>
        </w:tc>
        <w:tc>
          <w:tcPr>
            <w:tcW w:w="5528" w:type="dxa"/>
          </w:tcPr>
          <w:p w:rsidR="009A7ED7" w:rsidRPr="00FE0E27" w:rsidRDefault="009A7ED7" w:rsidP="00F91F91">
            <w:pPr>
              <w:spacing w:after="0" w:line="240" w:lineRule="auto"/>
              <w:rPr>
                <w:rFonts w:ascii="Arial" w:hAnsi="Arial" w:cs="Arial"/>
              </w:rPr>
            </w:pPr>
          </w:p>
        </w:tc>
      </w:tr>
      <w:tr w:rsidR="009A7ED7" w:rsidRPr="00FE0E27" w:rsidTr="00C9271E">
        <w:trPr>
          <w:trHeight w:val="559"/>
        </w:trPr>
        <w:tc>
          <w:tcPr>
            <w:tcW w:w="5070" w:type="dxa"/>
          </w:tcPr>
          <w:p w:rsidR="00C9271E" w:rsidRDefault="00C9271E" w:rsidP="00F91F91">
            <w:pPr>
              <w:spacing w:after="0" w:line="240" w:lineRule="auto"/>
              <w:rPr>
                <w:rFonts w:ascii="Arial" w:hAnsi="Arial" w:cs="Arial"/>
              </w:rPr>
            </w:pPr>
          </w:p>
          <w:p w:rsidR="009A7ED7" w:rsidRPr="00FE0E27" w:rsidRDefault="009A7ED7" w:rsidP="00F91F91">
            <w:pPr>
              <w:spacing w:after="0" w:line="240" w:lineRule="auto"/>
              <w:rPr>
                <w:rFonts w:ascii="Arial" w:hAnsi="Arial" w:cs="Arial"/>
              </w:rPr>
            </w:pPr>
            <w:r w:rsidRPr="00FE0E27">
              <w:rPr>
                <w:rFonts w:ascii="Arial" w:hAnsi="Arial" w:cs="Arial"/>
              </w:rPr>
              <w:t>I confirm I have read and understood the above points A-X.</w:t>
            </w:r>
          </w:p>
        </w:tc>
        <w:tc>
          <w:tcPr>
            <w:tcW w:w="5528" w:type="dxa"/>
          </w:tcPr>
          <w:p w:rsidR="009A7ED7" w:rsidRPr="00FE0E27" w:rsidRDefault="009A7ED7" w:rsidP="00F91F91">
            <w:pPr>
              <w:spacing w:after="0" w:line="240" w:lineRule="auto"/>
              <w:rPr>
                <w:rFonts w:ascii="Arial" w:hAnsi="Arial" w:cs="Arial"/>
              </w:rPr>
            </w:pPr>
          </w:p>
        </w:tc>
      </w:tr>
      <w:tr w:rsidR="009A7ED7" w:rsidRPr="00FE0E27" w:rsidTr="00C9271E">
        <w:trPr>
          <w:trHeight w:val="568"/>
        </w:trPr>
        <w:tc>
          <w:tcPr>
            <w:tcW w:w="5070" w:type="dxa"/>
          </w:tcPr>
          <w:p w:rsidR="00C9271E" w:rsidRDefault="00C9271E" w:rsidP="00F91F91">
            <w:pPr>
              <w:spacing w:after="0" w:line="240" w:lineRule="auto"/>
              <w:rPr>
                <w:rFonts w:ascii="Arial" w:hAnsi="Arial" w:cs="Arial"/>
              </w:rPr>
            </w:pPr>
          </w:p>
          <w:p w:rsidR="009A7ED7" w:rsidRPr="00FE0E27" w:rsidRDefault="009A7ED7" w:rsidP="00F91F91">
            <w:pPr>
              <w:spacing w:after="0" w:line="240" w:lineRule="auto"/>
              <w:rPr>
                <w:rFonts w:ascii="Arial" w:hAnsi="Arial" w:cs="Arial"/>
              </w:rPr>
            </w:pPr>
            <w:r w:rsidRPr="00FE0E27">
              <w:rPr>
                <w:rFonts w:ascii="Arial" w:hAnsi="Arial" w:cs="Arial"/>
              </w:rPr>
              <w:t>I confirm that I am contacting Hinch Property Management within the allowed time frame:</w:t>
            </w:r>
          </w:p>
        </w:tc>
        <w:tc>
          <w:tcPr>
            <w:tcW w:w="5528" w:type="dxa"/>
          </w:tcPr>
          <w:p w:rsidR="009A7ED7" w:rsidRPr="00FE0E27" w:rsidRDefault="009A7ED7" w:rsidP="00F91F91">
            <w:pPr>
              <w:spacing w:after="0" w:line="240" w:lineRule="auto"/>
              <w:rPr>
                <w:rFonts w:ascii="Arial" w:hAnsi="Arial" w:cs="Arial"/>
              </w:rPr>
            </w:pPr>
          </w:p>
        </w:tc>
      </w:tr>
    </w:tbl>
    <w:p w:rsidR="00C9271E" w:rsidRDefault="00C9271E">
      <w:pPr>
        <w:rPr>
          <w:rFonts w:ascii="Arial" w:hAnsi="Arial" w:cs="Arial"/>
        </w:rPr>
      </w:pPr>
    </w:p>
    <w:p w:rsidR="003B7CE3" w:rsidRDefault="003B7CE3">
      <w:pPr>
        <w:rPr>
          <w:rFonts w:ascii="Arial" w:hAnsi="Arial" w:cs="Arial"/>
        </w:rPr>
      </w:pPr>
    </w:p>
    <w:p w:rsidR="003B7CE3" w:rsidRPr="00CE4C6D" w:rsidRDefault="003B7CE3">
      <w:pPr>
        <w:rPr>
          <w:rFonts w:ascii="Arial" w:hAnsi="Arial" w:cs="Arial"/>
          <w:b/>
        </w:rPr>
      </w:pPr>
      <w:r w:rsidRPr="00CE4C6D">
        <w:rPr>
          <w:rFonts w:ascii="Arial" w:hAnsi="Arial" w:cs="Arial"/>
          <w:b/>
        </w:rPr>
        <w:t>LAYOUT EXPLANATION:</w:t>
      </w:r>
    </w:p>
    <w:p w:rsidR="00711090" w:rsidRDefault="003B7CE3">
      <w:pPr>
        <w:rPr>
          <w:rFonts w:ascii="Arial" w:hAnsi="Arial" w:cs="Arial"/>
        </w:rPr>
      </w:pPr>
      <w:r w:rsidRPr="00CE4C6D">
        <w:rPr>
          <w:rFonts w:ascii="Arial" w:hAnsi="Arial" w:cs="Arial"/>
          <w:b/>
        </w:rPr>
        <w:t>Column 1</w:t>
      </w:r>
      <w:r w:rsidR="00711090" w:rsidRPr="00CE4C6D">
        <w:rPr>
          <w:rFonts w:ascii="Arial" w:hAnsi="Arial" w:cs="Arial"/>
          <w:b/>
        </w:rPr>
        <w:t xml:space="preserve"> (Query</w:t>
      </w:r>
      <w:r w:rsidR="001F0DD4" w:rsidRPr="00CE4C6D">
        <w:rPr>
          <w:rFonts w:ascii="Arial" w:hAnsi="Arial" w:cs="Arial"/>
          <w:b/>
        </w:rPr>
        <w:t xml:space="preserve"> description)</w:t>
      </w:r>
      <w:r w:rsidRPr="00CE4C6D">
        <w:rPr>
          <w:rFonts w:ascii="Arial" w:hAnsi="Arial" w:cs="Arial"/>
          <w:b/>
        </w:rPr>
        <w:t xml:space="preserve"> –</w:t>
      </w:r>
      <w:r>
        <w:rPr>
          <w:rFonts w:ascii="Arial" w:hAnsi="Arial" w:cs="Arial"/>
        </w:rPr>
        <w:t xml:space="preserve"> </w:t>
      </w:r>
      <w:r w:rsidR="00711090">
        <w:rPr>
          <w:rFonts w:ascii="Arial" w:hAnsi="Arial" w:cs="Arial"/>
        </w:rPr>
        <w:t>Please describe each individual query on this first column, be sure to separate different queries into different rows</w:t>
      </w:r>
      <w:r w:rsidR="00820923">
        <w:rPr>
          <w:rFonts w:ascii="Arial" w:hAnsi="Arial" w:cs="Arial"/>
        </w:rPr>
        <w:t xml:space="preserve">. </w:t>
      </w:r>
      <w:r w:rsidR="00820923" w:rsidRPr="00820923">
        <w:rPr>
          <w:rFonts w:ascii="Arial" w:hAnsi="Arial" w:cs="Arial"/>
          <w:b/>
          <w:u w:val="single"/>
        </w:rPr>
        <w:t>Include the item reference number</w:t>
      </w:r>
      <w:r w:rsidR="00820923">
        <w:rPr>
          <w:rFonts w:ascii="Arial" w:hAnsi="Arial" w:cs="Arial"/>
          <w:b/>
          <w:u w:val="single"/>
        </w:rPr>
        <w:t xml:space="preserve"> /room /page number</w:t>
      </w:r>
      <w:r w:rsidR="00820923" w:rsidRPr="00820923">
        <w:rPr>
          <w:rFonts w:ascii="Arial" w:hAnsi="Arial" w:cs="Arial"/>
          <w:b/>
          <w:u w:val="single"/>
        </w:rPr>
        <w:t xml:space="preserve"> if relevant</w:t>
      </w:r>
    </w:p>
    <w:p w:rsidR="003B7CE3" w:rsidRPr="001F36E5" w:rsidRDefault="00711090">
      <w:pPr>
        <w:rPr>
          <w:rFonts w:ascii="Arial" w:hAnsi="Arial" w:cs="Arial"/>
        </w:rPr>
      </w:pPr>
      <w:r w:rsidRPr="00E107EC">
        <w:rPr>
          <w:rFonts w:ascii="Arial" w:hAnsi="Arial" w:cs="Arial"/>
          <w:b/>
        </w:rPr>
        <w:t xml:space="preserve">Column 2 </w:t>
      </w:r>
      <w:r w:rsidR="00397C55" w:rsidRPr="00E107EC">
        <w:rPr>
          <w:rFonts w:ascii="Arial" w:hAnsi="Arial" w:cs="Arial"/>
          <w:b/>
        </w:rPr>
        <w:t>(Supporting</w:t>
      </w:r>
      <w:r w:rsidR="00E107EC" w:rsidRPr="00E107EC">
        <w:rPr>
          <w:rFonts w:ascii="Arial" w:hAnsi="Arial" w:cs="Arial"/>
          <w:b/>
        </w:rPr>
        <w:t xml:space="preserve"> Photo</w:t>
      </w:r>
      <w:r w:rsidR="00E107EC">
        <w:rPr>
          <w:rFonts w:ascii="Arial" w:hAnsi="Arial" w:cs="Arial"/>
          <w:b/>
        </w:rPr>
        <w:t xml:space="preserve">) </w:t>
      </w:r>
      <w:r w:rsidR="00E107EC" w:rsidRPr="001F36E5">
        <w:rPr>
          <w:rFonts w:ascii="Arial" w:hAnsi="Arial" w:cs="Arial"/>
        </w:rPr>
        <w:t>– Please drag and drop a photo from your computer into this cell, so that it is displayed alongside your query</w:t>
      </w:r>
    </w:p>
    <w:p w:rsidR="001F36E5" w:rsidRDefault="001F36E5">
      <w:pPr>
        <w:rPr>
          <w:rFonts w:ascii="Arial" w:hAnsi="Arial" w:cs="Arial"/>
          <w:b/>
        </w:rPr>
      </w:pPr>
      <w:r>
        <w:rPr>
          <w:rFonts w:ascii="Arial" w:hAnsi="Arial" w:cs="Arial"/>
          <w:b/>
        </w:rPr>
        <w:t>Column 3</w:t>
      </w:r>
      <w:r w:rsidRPr="00E107EC">
        <w:rPr>
          <w:rFonts w:ascii="Arial" w:hAnsi="Arial" w:cs="Arial"/>
          <w:b/>
        </w:rPr>
        <w:t xml:space="preserve"> (</w:t>
      </w:r>
      <w:r>
        <w:rPr>
          <w:rFonts w:ascii="Arial" w:hAnsi="Arial" w:cs="Arial"/>
          <w:b/>
        </w:rPr>
        <w:t xml:space="preserve">Clerk Response) – </w:t>
      </w:r>
      <w:r w:rsidRPr="001F36E5">
        <w:rPr>
          <w:rFonts w:ascii="Arial" w:hAnsi="Arial" w:cs="Arial"/>
        </w:rPr>
        <w:t>In this column, the clerk will l</w:t>
      </w:r>
      <w:bookmarkStart w:id="1" w:name="_GoBack"/>
      <w:bookmarkEnd w:id="1"/>
      <w:r w:rsidRPr="001F36E5">
        <w:rPr>
          <w:rFonts w:ascii="Arial" w:hAnsi="Arial" w:cs="Arial"/>
        </w:rPr>
        <w:t>ook over the query and eit</w:t>
      </w:r>
      <w:r w:rsidR="00397C55">
        <w:rPr>
          <w:rFonts w:ascii="Arial" w:hAnsi="Arial" w:cs="Arial"/>
        </w:rPr>
        <w:t>her “Agree” or “Disagree” the a</w:t>
      </w:r>
      <w:r w:rsidRPr="001F36E5">
        <w:rPr>
          <w:rFonts w:ascii="Arial" w:hAnsi="Arial" w:cs="Arial"/>
        </w:rPr>
        <w:t>mendment by ticking the respective box. If the query is regarding a point that has already been catalogued in the report, the clerk will instead tick the box stating “Already in report”, in which case they may provide the item reference number in the 4</w:t>
      </w:r>
      <w:r w:rsidRPr="001F36E5">
        <w:rPr>
          <w:rFonts w:ascii="Arial" w:hAnsi="Arial" w:cs="Arial"/>
          <w:vertAlign w:val="superscript"/>
        </w:rPr>
        <w:t>th</w:t>
      </w:r>
      <w:r w:rsidRPr="001F36E5">
        <w:rPr>
          <w:rFonts w:ascii="Arial" w:hAnsi="Arial" w:cs="Arial"/>
        </w:rPr>
        <w:t xml:space="preserve"> cell of that column.</w:t>
      </w:r>
      <w:r>
        <w:rPr>
          <w:rFonts w:ascii="Arial" w:hAnsi="Arial" w:cs="Arial"/>
          <w:b/>
        </w:rPr>
        <w:t xml:space="preserve"> </w:t>
      </w:r>
    </w:p>
    <w:p w:rsidR="001F36E5" w:rsidRDefault="001F36E5">
      <w:pPr>
        <w:rPr>
          <w:rFonts w:ascii="Arial" w:hAnsi="Arial" w:cs="Arial"/>
        </w:rPr>
      </w:pPr>
      <w:r>
        <w:rPr>
          <w:rFonts w:ascii="Arial" w:hAnsi="Arial" w:cs="Arial"/>
          <w:b/>
        </w:rPr>
        <w:t xml:space="preserve">Column 4 (Clerk Response 2) – </w:t>
      </w:r>
      <w:r w:rsidRPr="001F36E5">
        <w:rPr>
          <w:rFonts w:ascii="Arial" w:hAnsi="Arial" w:cs="Arial"/>
        </w:rPr>
        <w:t>In this column, the clerk may provide in text their comment in regards to the query to provide further clarity</w:t>
      </w:r>
    </w:p>
    <w:p w:rsidR="00CE4C6D" w:rsidRDefault="00CE4C6D" w:rsidP="00CE4C6D">
      <w:pPr>
        <w:rPr>
          <w:rFonts w:ascii="Arial" w:hAnsi="Arial" w:cs="Arial"/>
        </w:rPr>
      </w:pPr>
    </w:p>
    <w:p w:rsidR="00820923" w:rsidRDefault="00820923">
      <w:pPr>
        <w:rPr>
          <w:rFonts w:ascii="Arial" w:hAnsi="Arial" w:cs="Arial"/>
        </w:rPr>
      </w:pPr>
      <w:r>
        <w:rPr>
          <w:rFonts w:ascii="Arial" w:hAnsi="Arial" w:cs="Arial"/>
        </w:rPr>
        <w:br w:type="page"/>
      </w:r>
    </w:p>
    <w:p w:rsidR="00820923" w:rsidRDefault="00CE4C6D">
      <w:pPr>
        <w:rPr>
          <w:rFonts w:ascii="Arial" w:hAnsi="Arial" w:cs="Arial"/>
        </w:rPr>
      </w:pPr>
      <w:r w:rsidRPr="00FE0E27">
        <w:rPr>
          <w:rFonts w:ascii="Arial" w:hAnsi="Arial" w:cs="Arial"/>
        </w:rPr>
        <w:lastRenderedPageBreak/>
        <w:t>To be completed by sender:</w:t>
      </w:r>
    </w:p>
    <w:tbl>
      <w:tblPr>
        <w:tblStyle w:val="TableGrid"/>
        <w:tblW w:w="5000" w:type="pct"/>
        <w:jc w:val="center"/>
        <w:tblLayout w:type="fixed"/>
        <w:tblLook w:val="04A0" w:firstRow="1" w:lastRow="0" w:firstColumn="1" w:lastColumn="0" w:noHBand="0" w:noVBand="1"/>
      </w:tblPr>
      <w:tblGrid>
        <w:gridCol w:w="2405"/>
        <w:gridCol w:w="4253"/>
        <w:gridCol w:w="949"/>
        <w:gridCol w:w="2849"/>
      </w:tblGrid>
      <w:tr w:rsidR="00820923" w:rsidRPr="00FE0E27" w:rsidTr="0094167F">
        <w:trPr>
          <w:jc w:val="center"/>
        </w:trPr>
        <w:tc>
          <w:tcPr>
            <w:tcW w:w="2405" w:type="dxa"/>
            <w:shd w:val="clear" w:color="auto" w:fill="92D050"/>
            <w:vAlign w:val="center"/>
          </w:tcPr>
          <w:p w:rsidR="00820923" w:rsidRPr="00FE0E27" w:rsidRDefault="00820923" w:rsidP="00820923">
            <w:pPr>
              <w:jc w:val="center"/>
              <w:rPr>
                <w:rFonts w:ascii="Arial" w:hAnsi="Arial" w:cs="Arial"/>
                <w:sz w:val="18"/>
                <w:szCs w:val="18"/>
              </w:rPr>
            </w:pPr>
            <w:r>
              <w:rPr>
                <w:rFonts w:ascii="Arial" w:hAnsi="Arial" w:cs="Arial"/>
                <w:sz w:val="18"/>
                <w:szCs w:val="18"/>
              </w:rPr>
              <w:t>Query Description</w:t>
            </w:r>
          </w:p>
        </w:tc>
        <w:tc>
          <w:tcPr>
            <w:tcW w:w="4253" w:type="dxa"/>
            <w:shd w:val="clear" w:color="auto" w:fill="92D050"/>
            <w:vAlign w:val="center"/>
          </w:tcPr>
          <w:p w:rsidR="00820923" w:rsidRPr="00FE0E27" w:rsidRDefault="00820923" w:rsidP="00675EBD">
            <w:pPr>
              <w:rPr>
                <w:rFonts w:ascii="Arial" w:hAnsi="Arial" w:cs="Arial"/>
                <w:sz w:val="18"/>
                <w:szCs w:val="18"/>
              </w:rPr>
            </w:pPr>
            <w:r>
              <w:rPr>
                <w:rFonts w:ascii="Arial" w:hAnsi="Arial" w:cs="Arial"/>
                <w:sz w:val="18"/>
                <w:szCs w:val="18"/>
              </w:rPr>
              <w:t>Photo Column (Drag photo here, 1 per row)</w:t>
            </w:r>
          </w:p>
        </w:tc>
        <w:tc>
          <w:tcPr>
            <w:tcW w:w="3798" w:type="dxa"/>
            <w:gridSpan w:val="2"/>
            <w:shd w:val="clear" w:color="auto" w:fill="92D050"/>
            <w:vAlign w:val="center"/>
          </w:tcPr>
          <w:p w:rsidR="00820923" w:rsidRPr="00FE0E27" w:rsidRDefault="00820923" w:rsidP="00675EBD">
            <w:pPr>
              <w:rPr>
                <w:rFonts w:ascii="Arial" w:hAnsi="Arial" w:cs="Arial"/>
                <w:sz w:val="18"/>
                <w:szCs w:val="18"/>
              </w:rPr>
            </w:pPr>
            <w:r>
              <w:rPr>
                <w:rFonts w:ascii="Arial" w:hAnsi="Arial" w:cs="Arial"/>
                <w:sz w:val="18"/>
                <w:szCs w:val="18"/>
              </w:rPr>
              <w:t>Clerk Response</w:t>
            </w:r>
          </w:p>
          <w:p w:rsidR="00820923" w:rsidRPr="00FE0E27" w:rsidRDefault="00820923" w:rsidP="00675EBD">
            <w:pPr>
              <w:rPr>
                <w:rFonts w:ascii="Arial" w:hAnsi="Arial" w:cs="Arial"/>
                <w:sz w:val="14"/>
                <w:szCs w:val="14"/>
              </w:rPr>
            </w:pPr>
            <w:r w:rsidRPr="00FE0E27">
              <w:rPr>
                <w:rFonts w:ascii="Arial" w:hAnsi="Arial" w:cs="Arial"/>
                <w:sz w:val="14"/>
                <w:szCs w:val="14"/>
              </w:rPr>
              <w:t>(to be  completed by Hinch Property Management only)</w:t>
            </w:r>
          </w:p>
        </w:tc>
      </w:tr>
      <w:tr w:rsidR="0094167F" w:rsidRPr="00FE0E27" w:rsidTr="0094167F">
        <w:trPr>
          <w:trHeight w:val="304"/>
          <w:jc w:val="center"/>
        </w:trPr>
        <w:tc>
          <w:tcPr>
            <w:tcW w:w="2405" w:type="dxa"/>
            <w:vMerge w:val="restart"/>
            <w:vAlign w:val="center"/>
          </w:tcPr>
          <w:p w:rsidR="0094167F" w:rsidRPr="00FE0E27" w:rsidRDefault="0094167F" w:rsidP="00820923">
            <w:pPr>
              <w:rPr>
                <w:rFonts w:ascii="Arial" w:hAnsi="Arial" w:cs="Arial"/>
              </w:rPr>
            </w:pPr>
            <w:r>
              <w:rPr>
                <w:rFonts w:ascii="Arial" w:hAnsi="Arial" w:cs="Arial"/>
              </w:rPr>
              <w:t xml:space="preserve">Please add your query in this box, along with item reference / room / page number if relevant </w:t>
            </w:r>
          </w:p>
        </w:tc>
        <w:tc>
          <w:tcPr>
            <w:tcW w:w="4253" w:type="dxa"/>
            <w:vMerge w:val="restart"/>
            <w:vAlign w:val="center"/>
          </w:tcPr>
          <w:p w:rsidR="0094167F" w:rsidRPr="00FE0E27" w:rsidRDefault="0094167F">
            <w:pPr>
              <w:rPr>
                <w:rFonts w:ascii="Arial" w:hAnsi="Arial" w:cs="Arial"/>
              </w:rPr>
            </w:pPr>
          </w:p>
        </w:tc>
        <w:tc>
          <w:tcPr>
            <w:tcW w:w="949" w:type="dxa"/>
            <w:tcBorders>
              <w:bottom w:val="nil"/>
              <w:right w:val="single" w:sz="4" w:space="0" w:color="auto"/>
            </w:tcBorders>
            <w:shd w:val="clear" w:color="auto" w:fill="F2F2F2" w:themeFill="background1" w:themeFillShade="F2"/>
            <w:vAlign w:val="center"/>
          </w:tcPr>
          <w:p w:rsidR="0094167F" w:rsidRPr="0094167F" w:rsidRDefault="0094167F">
            <w:pPr>
              <w:rPr>
                <w:rFonts w:ascii="Arial" w:hAnsi="Arial" w:cs="Arial"/>
                <w:sz w:val="18"/>
                <w:szCs w:val="18"/>
              </w:rPr>
            </w:pPr>
            <w:r w:rsidRPr="0094167F">
              <w:rPr>
                <w:rFonts w:ascii="Arial" w:hAnsi="Arial" w:cs="Arial"/>
                <w:sz w:val="18"/>
                <w:szCs w:val="18"/>
              </w:rPr>
              <w:t>Agree</w:t>
            </w:r>
          </w:p>
        </w:tc>
        <w:tc>
          <w:tcPr>
            <w:tcW w:w="2849" w:type="dxa"/>
            <w:tcBorders>
              <w:top w:val="nil"/>
              <w:left w:val="single" w:sz="4" w:space="0" w:color="auto"/>
              <w:bottom w:val="nil"/>
              <w:right w:val="single" w:sz="4" w:space="0" w:color="auto"/>
            </w:tcBorders>
            <w:shd w:val="clear" w:color="auto" w:fill="F2F2F2" w:themeFill="background1" w:themeFillShade="F2"/>
            <w:vAlign w:val="center"/>
          </w:tcPr>
          <w:p w:rsidR="0094167F" w:rsidRPr="0094167F" w:rsidRDefault="0094167F" w:rsidP="0094167F">
            <w:pPr>
              <w:jc w:val="center"/>
              <w:rPr>
                <w:rFonts w:ascii="Arial" w:hAnsi="Arial" w:cs="Arial"/>
                <w:sz w:val="20"/>
                <w:szCs w:val="20"/>
              </w:rPr>
            </w:pPr>
            <w:r w:rsidRPr="0094167F">
              <w:rPr>
                <w:rFonts w:ascii="Arial" w:hAnsi="Arial" w:cs="Arial"/>
                <w:sz w:val="20"/>
                <w:szCs w:val="20"/>
              </w:rPr>
              <w:t>Clerk Comment</w:t>
            </w:r>
          </w:p>
        </w:tc>
      </w:tr>
      <w:tr w:rsidR="0094167F" w:rsidRPr="00FE0E27" w:rsidTr="0094167F">
        <w:trPr>
          <w:trHeight w:val="302"/>
          <w:jc w:val="center"/>
        </w:trPr>
        <w:tc>
          <w:tcPr>
            <w:tcW w:w="2405" w:type="dxa"/>
            <w:vMerge/>
            <w:vAlign w:val="center"/>
          </w:tcPr>
          <w:p w:rsidR="0094167F" w:rsidRDefault="0094167F" w:rsidP="00820923">
            <w:pPr>
              <w:rPr>
                <w:rFonts w:ascii="Arial" w:hAnsi="Arial" w:cs="Arial"/>
              </w:rPr>
            </w:pPr>
          </w:p>
        </w:tc>
        <w:tc>
          <w:tcPr>
            <w:tcW w:w="4253" w:type="dxa"/>
            <w:vMerge/>
            <w:vAlign w:val="center"/>
          </w:tcPr>
          <w:p w:rsidR="0094167F" w:rsidRPr="00FE0E27" w:rsidRDefault="0094167F">
            <w:pPr>
              <w:rPr>
                <w:rFonts w:ascii="Arial" w:hAnsi="Arial" w:cs="Arial"/>
              </w:rPr>
            </w:pPr>
          </w:p>
        </w:tc>
        <w:tc>
          <w:tcPr>
            <w:tcW w:w="949" w:type="dxa"/>
            <w:tcBorders>
              <w:top w:val="nil"/>
              <w:bottom w:val="single" w:sz="4" w:space="0" w:color="auto"/>
              <w:right w:val="single" w:sz="4" w:space="0" w:color="auto"/>
            </w:tcBorders>
            <w:shd w:val="clear" w:color="auto" w:fill="auto"/>
            <w:vAlign w:val="center"/>
          </w:tcPr>
          <w:p w:rsidR="0094167F" w:rsidRPr="0094167F" w:rsidRDefault="0094167F">
            <w:pPr>
              <w:rPr>
                <w:rFonts w:ascii="Arial" w:hAnsi="Arial" w:cs="Arial"/>
                <w:sz w:val="18"/>
                <w:szCs w:val="18"/>
              </w:rPr>
            </w:pPr>
          </w:p>
        </w:tc>
        <w:tc>
          <w:tcPr>
            <w:tcW w:w="2849" w:type="dxa"/>
            <w:vMerge w:val="restart"/>
            <w:tcBorders>
              <w:top w:val="nil"/>
              <w:left w:val="single" w:sz="4" w:space="0" w:color="auto"/>
              <w:bottom w:val="single" w:sz="4" w:space="0" w:color="auto"/>
              <w:right w:val="single" w:sz="4" w:space="0" w:color="auto"/>
            </w:tcBorders>
            <w:shd w:val="clear" w:color="auto" w:fill="auto"/>
            <w:vAlign w:val="center"/>
          </w:tcPr>
          <w:p w:rsidR="0094167F" w:rsidRPr="00FE0E27" w:rsidRDefault="0094167F">
            <w:pPr>
              <w:rPr>
                <w:rFonts w:ascii="Arial" w:hAnsi="Arial" w:cs="Arial"/>
              </w:rPr>
            </w:pPr>
          </w:p>
        </w:tc>
      </w:tr>
      <w:tr w:rsidR="0094167F" w:rsidRPr="00FE0E27" w:rsidTr="0094167F">
        <w:trPr>
          <w:trHeight w:val="302"/>
          <w:jc w:val="center"/>
        </w:trPr>
        <w:tc>
          <w:tcPr>
            <w:tcW w:w="2405" w:type="dxa"/>
            <w:vMerge/>
            <w:vAlign w:val="center"/>
          </w:tcPr>
          <w:p w:rsidR="0094167F" w:rsidRDefault="0094167F" w:rsidP="00820923">
            <w:pPr>
              <w:rPr>
                <w:rFonts w:ascii="Arial" w:hAnsi="Arial" w:cs="Arial"/>
              </w:rPr>
            </w:pPr>
          </w:p>
        </w:tc>
        <w:tc>
          <w:tcPr>
            <w:tcW w:w="4253" w:type="dxa"/>
            <w:vMerge/>
            <w:tcBorders>
              <w:right w:val="single" w:sz="4" w:space="0" w:color="auto"/>
            </w:tcBorders>
            <w:vAlign w:val="center"/>
          </w:tcPr>
          <w:p w:rsidR="0094167F" w:rsidRPr="00FE0E27" w:rsidRDefault="0094167F">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94167F" w:rsidRPr="0094167F" w:rsidRDefault="0094167F">
            <w:pPr>
              <w:rPr>
                <w:rFonts w:ascii="Arial" w:hAnsi="Arial" w:cs="Arial"/>
                <w:sz w:val="18"/>
                <w:szCs w:val="18"/>
              </w:rPr>
            </w:pPr>
            <w:r w:rsidRPr="0094167F">
              <w:rPr>
                <w:rFonts w:ascii="Arial" w:hAnsi="Arial" w:cs="Arial"/>
                <w:sz w:val="18"/>
                <w:szCs w:val="18"/>
              </w:rPr>
              <w:t>Disagree</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94167F" w:rsidRPr="00FE0E27" w:rsidRDefault="0094167F">
            <w:pPr>
              <w:rPr>
                <w:rFonts w:ascii="Arial" w:hAnsi="Arial" w:cs="Arial"/>
              </w:rPr>
            </w:pPr>
          </w:p>
        </w:tc>
      </w:tr>
      <w:tr w:rsidR="0094167F" w:rsidRPr="00FE0E27" w:rsidTr="0094167F">
        <w:trPr>
          <w:trHeight w:val="302"/>
          <w:jc w:val="center"/>
        </w:trPr>
        <w:tc>
          <w:tcPr>
            <w:tcW w:w="2405" w:type="dxa"/>
            <w:vMerge/>
            <w:vAlign w:val="center"/>
          </w:tcPr>
          <w:p w:rsidR="0094167F" w:rsidRDefault="0094167F" w:rsidP="00820923">
            <w:pPr>
              <w:rPr>
                <w:rFonts w:ascii="Arial" w:hAnsi="Arial" w:cs="Arial"/>
              </w:rPr>
            </w:pPr>
          </w:p>
        </w:tc>
        <w:tc>
          <w:tcPr>
            <w:tcW w:w="4253" w:type="dxa"/>
            <w:vMerge/>
            <w:tcBorders>
              <w:right w:val="single" w:sz="4" w:space="0" w:color="auto"/>
            </w:tcBorders>
            <w:vAlign w:val="center"/>
          </w:tcPr>
          <w:p w:rsidR="0094167F" w:rsidRPr="00FE0E27" w:rsidRDefault="0094167F">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94167F" w:rsidRPr="0094167F" w:rsidRDefault="0094167F">
            <w:pPr>
              <w:rPr>
                <w:rFonts w:ascii="Arial" w:hAnsi="Arial" w:cs="Arial"/>
                <w:sz w:val="18"/>
                <w:szCs w:val="18"/>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94167F" w:rsidRPr="00FE0E27" w:rsidRDefault="0094167F">
            <w:pPr>
              <w:rPr>
                <w:rFonts w:ascii="Arial" w:hAnsi="Arial" w:cs="Arial"/>
              </w:rPr>
            </w:pPr>
          </w:p>
        </w:tc>
      </w:tr>
      <w:tr w:rsidR="0094167F" w:rsidRPr="00FE0E27" w:rsidTr="0094167F">
        <w:trPr>
          <w:trHeight w:val="302"/>
          <w:jc w:val="center"/>
        </w:trPr>
        <w:tc>
          <w:tcPr>
            <w:tcW w:w="2405" w:type="dxa"/>
            <w:vMerge/>
            <w:vAlign w:val="center"/>
          </w:tcPr>
          <w:p w:rsidR="0094167F" w:rsidRDefault="0094167F" w:rsidP="00820923">
            <w:pPr>
              <w:rPr>
                <w:rFonts w:ascii="Arial" w:hAnsi="Arial" w:cs="Arial"/>
              </w:rPr>
            </w:pPr>
          </w:p>
        </w:tc>
        <w:tc>
          <w:tcPr>
            <w:tcW w:w="4253" w:type="dxa"/>
            <w:vMerge/>
            <w:tcBorders>
              <w:right w:val="single" w:sz="4" w:space="0" w:color="auto"/>
            </w:tcBorders>
            <w:vAlign w:val="center"/>
          </w:tcPr>
          <w:p w:rsidR="0094167F" w:rsidRPr="00FE0E27" w:rsidRDefault="0094167F">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94167F" w:rsidRPr="0094167F" w:rsidRDefault="0094167F">
            <w:pPr>
              <w:rPr>
                <w:rFonts w:ascii="Arial" w:hAnsi="Arial" w:cs="Arial"/>
                <w:sz w:val="18"/>
                <w:szCs w:val="18"/>
              </w:rPr>
            </w:pPr>
            <w:r w:rsidRPr="0094167F">
              <w:rPr>
                <w:rFonts w:ascii="Arial" w:hAnsi="Arial" w:cs="Arial"/>
                <w:sz w:val="18"/>
                <w:szCs w:val="18"/>
              </w:rPr>
              <w:t>Alrea</w:t>
            </w:r>
            <w:r w:rsidRPr="0094167F">
              <w:rPr>
                <w:rFonts w:ascii="Arial" w:hAnsi="Arial" w:cs="Arial"/>
                <w:sz w:val="18"/>
                <w:szCs w:val="18"/>
                <w:shd w:val="clear" w:color="auto" w:fill="F2F2F2" w:themeFill="background1" w:themeFillShade="F2"/>
              </w:rPr>
              <w:t>dy in report</w:t>
            </w:r>
            <w:r w:rsidRPr="0094167F">
              <w:rPr>
                <w:rFonts w:ascii="Arial" w:hAnsi="Arial" w:cs="Arial"/>
                <w:sz w:val="18"/>
                <w:szCs w:val="18"/>
              </w:rPr>
              <w:t xml:space="preserve"> </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94167F" w:rsidRPr="00FE0E27" w:rsidRDefault="0094167F">
            <w:pPr>
              <w:rPr>
                <w:rFonts w:ascii="Arial" w:hAnsi="Arial" w:cs="Arial"/>
              </w:rPr>
            </w:pPr>
          </w:p>
        </w:tc>
      </w:tr>
      <w:tr w:rsidR="0094167F" w:rsidRPr="00FE0E27" w:rsidTr="0094167F">
        <w:trPr>
          <w:trHeight w:val="302"/>
          <w:jc w:val="center"/>
        </w:trPr>
        <w:tc>
          <w:tcPr>
            <w:tcW w:w="2405" w:type="dxa"/>
            <w:vMerge/>
            <w:vAlign w:val="center"/>
          </w:tcPr>
          <w:p w:rsidR="0094167F" w:rsidRDefault="0094167F" w:rsidP="00820923">
            <w:pPr>
              <w:rPr>
                <w:rFonts w:ascii="Arial" w:hAnsi="Arial" w:cs="Arial"/>
              </w:rPr>
            </w:pPr>
          </w:p>
        </w:tc>
        <w:tc>
          <w:tcPr>
            <w:tcW w:w="4253" w:type="dxa"/>
            <w:vMerge/>
            <w:tcBorders>
              <w:right w:val="single" w:sz="4" w:space="0" w:color="auto"/>
            </w:tcBorders>
            <w:vAlign w:val="center"/>
          </w:tcPr>
          <w:p w:rsidR="0094167F" w:rsidRPr="00FE0E27" w:rsidRDefault="0094167F">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94167F" w:rsidRPr="0094167F" w:rsidRDefault="0094167F">
            <w:pPr>
              <w:rPr>
                <w:rFonts w:ascii="Arial" w:hAnsi="Arial" w:cs="Arial"/>
                <w:sz w:val="18"/>
                <w:szCs w:val="18"/>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94167F" w:rsidRPr="00FE0E27" w:rsidRDefault="0094167F">
            <w:pPr>
              <w:rPr>
                <w:rFonts w:ascii="Arial" w:hAnsi="Arial" w:cs="Arial"/>
              </w:rPr>
            </w:pPr>
          </w:p>
        </w:tc>
      </w:tr>
      <w:tr w:rsidR="0094167F" w:rsidRPr="00FE0E27" w:rsidTr="0094167F">
        <w:trPr>
          <w:trHeight w:val="302"/>
          <w:jc w:val="center"/>
        </w:trPr>
        <w:tc>
          <w:tcPr>
            <w:tcW w:w="2405" w:type="dxa"/>
            <w:vMerge/>
            <w:vAlign w:val="center"/>
          </w:tcPr>
          <w:p w:rsidR="0094167F" w:rsidRDefault="0094167F" w:rsidP="00820923">
            <w:pPr>
              <w:rPr>
                <w:rFonts w:ascii="Arial" w:hAnsi="Arial" w:cs="Arial"/>
              </w:rPr>
            </w:pPr>
          </w:p>
        </w:tc>
        <w:tc>
          <w:tcPr>
            <w:tcW w:w="4253" w:type="dxa"/>
            <w:vMerge/>
            <w:tcBorders>
              <w:right w:val="single" w:sz="4" w:space="0" w:color="auto"/>
            </w:tcBorders>
            <w:vAlign w:val="center"/>
          </w:tcPr>
          <w:p w:rsidR="0094167F" w:rsidRPr="00FE0E27" w:rsidRDefault="0094167F">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94167F" w:rsidRPr="0094167F" w:rsidRDefault="0094167F">
            <w:pPr>
              <w:rPr>
                <w:rFonts w:ascii="Arial" w:hAnsi="Arial" w:cs="Arial"/>
                <w:sz w:val="18"/>
                <w:szCs w:val="18"/>
              </w:rPr>
            </w:pPr>
            <w:r w:rsidRPr="0094167F">
              <w:rPr>
                <w:rFonts w:ascii="Arial" w:hAnsi="Arial" w:cs="Arial"/>
                <w:sz w:val="18"/>
                <w:szCs w:val="18"/>
              </w:rPr>
              <w:t>Item number</w:t>
            </w:r>
            <w:r>
              <w:rPr>
                <w:rFonts w:ascii="Arial" w:hAnsi="Arial" w:cs="Arial"/>
                <w:sz w:val="18"/>
                <w:szCs w:val="18"/>
              </w:rPr>
              <w:t>:</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94167F" w:rsidRPr="00FE0E27" w:rsidRDefault="0094167F">
            <w:pPr>
              <w:rPr>
                <w:rFonts w:ascii="Arial" w:hAnsi="Arial" w:cs="Arial"/>
              </w:rPr>
            </w:pPr>
          </w:p>
        </w:tc>
      </w:tr>
      <w:tr w:rsidR="0094167F" w:rsidRPr="00FE0E27" w:rsidTr="0094167F">
        <w:trPr>
          <w:trHeight w:val="302"/>
          <w:jc w:val="center"/>
        </w:trPr>
        <w:tc>
          <w:tcPr>
            <w:tcW w:w="2405" w:type="dxa"/>
            <w:vMerge/>
            <w:vAlign w:val="center"/>
          </w:tcPr>
          <w:p w:rsidR="0094167F" w:rsidRDefault="0094167F" w:rsidP="00820923">
            <w:pPr>
              <w:rPr>
                <w:rFonts w:ascii="Arial" w:hAnsi="Arial" w:cs="Arial"/>
              </w:rPr>
            </w:pPr>
          </w:p>
        </w:tc>
        <w:tc>
          <w:tcPr>
            <w:tcW w:w="4253" w:type="dxa"/>
            <w:vMerge/>
            <w:tcBorders>
              <w:right w:val="single" w:sz="4" w:space="0" w:color="auto"/>
            </w:tcBorders>
            <w:vAlign w:val="center"/>
          </w:tcPr>
          <w:p w:rsidR="0094167F" w:rsidRPr="00FE0E27" w:rsidRDefault="0094167F">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94167F" w:rsidRPr="00FE0E27" w:rsidRDefault="0094167F">
            <w:pPr>
              <w:rPr>
                <w:rFonts w:ascii="Arial" w:hAnsi="Arial" w:cs="Arial"/>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94167F" w:rsidRPr="00FE0E27" w:rsidRDefault="0094167F">
            <w:pPr>
              <w:rPr>
                <w:rFonts w:ascii="Arial" w:hAnsi="Arial" w:cs="Arial"/>
              </w:rPr>
            </w:pPr>
          </w:p>
        </w:tc>
      </w:tr>
      <w:tr w:rsidR="00E107EC" w:rsidRPr="00FE0E27" w:rsidTr="00070D29">
        <w:trPr>
          <w:trHeight w:val="304"/>
          <w:jc w:val="center"/>
        </w:trPr>
        <w:tc>
          <w:tcPr>
            <w:tcW w:w="2405" w:type="dxa"/>
            <w:vMerge w:val="restart"/>
            <w:vAlign w:val="center"/>
          </w:tcPr>
          <w:p w:rsidR="00E107EC" w:rsidRPr="00FE0E27" w:rsidRDefault="00E107EC" w:rsidP="00070D29">
            <w:pPr>
              <w:rPr>
                <w:rFonts w:ascii="Arial" w:hAnsi="Arial" w:cs="Arial"/>
              </w:rPr>
            </w:pPr>
            <w:r>
              <w:rPr>
                <w:rFonts w:ascii="Arial" w:hAnsi="Arial" w:cs="Arial"/>
              </w:rPr>
              <w:t xml:space="preserve">Please add your query in this box, along with item reference / room / page number if relevant </w:t>
            </w:r>
          </w:p>
        </w:tc>
        <w:tc>
          <w:tcPr>
            <w:tcW w:w="4253" w:type="dxa"/>
            <w:vMerge w:val="restart"/>
            <w:vAlign w:val="center"/>
          </w:tcPr>
          <w:p w:rsidR="00E107EC" w:rsidRPr="00FE0E27" w:rsidRDefault="00E107EC" w:rsidP="00070D29">
            <w:pPr>
              <w:rPr>
                <w:rFonts w:ascii="Arial" w:hAnsi="Arial" w:cs="Arial"/>
              </w:rPr>
            </w:pPr>
          </w:p>
        </w:tc>
        <w:tc>
          <w:tcPr>
            <w:tcW w:w="949" w:type="dxa"/>
            <w:tcBorders>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Agree</w:t>
            </w:r>
          </w:p>
        </w:tc>
        <w:tc>
          <w:tcPr>
            <w:tcW w:w="2849" w:type="dxa"/>
            <w:tcBorders>
              <w:top w:val="nil"/>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jc w:val="center"/>
              <w:rPr>
                <w:rFonts w:ascii="Arial" w:hAnsi="Arial" w:cs="Arial"/>
                <w:sz w:val="20"/>
                <w:szCs w:val="20"/>
              </w:rPr>
            </w:pPr>
            <w:r w:rsidRPr="0094167F">
              <w:rPr>
                <w:rFonts w:ascii="Arial" w:hAnsi="Arial" w:cs="Arial"/>
                <w:sz w:val="20"/>
                <w:szCs w:val="20"/>
              </w:rPr>
              <w:t>Clerk Comment</w:t>
            </w: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vAlign w:val="center"/>
          </w:tcPr>
          <w:p w:rsidR="00E107EC" w:rsidRPr="00FE0E27" w:rsidRDefault="00E107EC" w:rsidP="00070D29">
            <w:pPr>
              <w:rPr>
                <w:rFonts w:ascii="Arial" w:hAnsi="Arial" w:cs="Arial"/>
              </w:rPr>
            </w:pPr>
          </w:p>
        </w:tc>
        <w:tc>
          <w:tcPr>
            <w:tcW w:w="949" w:type="dxa"/>
            <w:tcBorders>
              <w:top w:val="nil"/>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val="restart"/>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Disagree</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Alrea</w:t>
            </w:r>
            <w:r w:rsidRPr="0094167F">
              <w:rPr>
                <w:rFonts w:ascii="Arial" w:hAnsi="Arial" w:cs="Arial"/>
                <w:sz w:val="18"/>
                <w:szCs w:val="18"/>
                <w:shd w:val="clear" w:color="auto" w:fill="F2F2F2" w:themeFill="background1" w:themeFillShade="F2"/>
              </w:rPr>
              <w:t>dy in report</w:t>
            </w:r>
            <w:r w:rsidRPr="0094167F">
              <w:rPr>
                <w:rFonts w:ascii="Arial" w:hAnsi="Arial" w:cs="Arial"/>
                <w:sz w:val="18"/>
                <w:szCs w:val="18"/>
              </w:rPr>
              <w:t xml:space="preserve"> </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Item number</w:t>
            </w:r>
            <w:r>
              <w:rPr>
                <w:rFonts w:ascii="Arial" w:hAnsi="Arial" w:cs="Arial"/>
                <w:sz w:val="18"/>
                <w:szCs w:val="18"/>
              </w:rPr>
              <w:t>:</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4"/>
          <w:jc w:val="center"/>
        </w:trPr>
        <w:tc>
          <w:tcPr>
            <w:tcW w:w="2405" w:type="dxa"/>
            <w:vMerge w:val="restart"/>
            <w:vAlign w:val="center"/>
          </w:tcPr>
          <w:p w:rsidR="00E107EC" w:rsidRPr="00FE0E27" w:rsidRDefault="00E107EC" w:rsidP="00070D29">
            <w:pPr>
              <w:rPr>
                <w:rFonts w:ascii="Arial" w:hAnsi="Arial" w:cs="Arial"/>
              </w:rPr>
            </w:pPr>
            <w:r>
              <w:rPr>
                <w:rFonts w:ascii="Arial" w:hAnsi="Arial" w:cs="Arial"/>
              </w:rPr>
              <w:t xml:space="preserve">Please add your query in this box, along with item reference / room / page number if relevant </w:t>
            </w:r>
          </w:p>
        </w:tc>
        <w:tc>
          <w:tcPr>
            <w:tcW w:w="4253" w:type="dxa"/>
            <w:vMerge w:val="restart"/>
            <w:vAlign w:val="center"/>
          </w:tcPr>
          <w:p w:rsidR="00E107EC" w:rsidRPr="00FE0E27" w:rsidRDefault="00E107EC" w:rsidP="00070D29">
            <w:pPr>
              <w:rPr>
                <w:rFonts w:ascii="Arial" w:hAnsi="Arial" w:cs="Arial"/>
              </w:rPr>
            </w:pPr>
          </w:p>
        </w:tc>
        <w:tc>
          <w:tcPr>
            <w:tcW w:w="949" w:type="dxa"/>
            <w:tcBorders>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Agree</w:t>
            </w:r>
          </w:p>
        </w:tc>
        <w:tc>
          <w:tcPr>
            <w:tcW w:w="2849" w:type="dxa"/>
            <w:tcBorders>
              <w:top w:val="nil"/>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jc w:val="center"/>
              <w:rPr>
                <w:rFonts w:ascii="Arial" w:hAnsi="Arial" w:cs="Arial"/>
                <w:sz w:val="20"/>
                <w:szCs w:val="20"/>
              </w:rPr>
            </w:pPr>
            <w:r w:rsidRPr="0094167F">
              <w:rPr>
                <w:rFonts w:ascii="Arial" w:hAnsi="Arial" w:cs="Arial"/>
                <w:sz w:val="20"/>
                <w:szCs w:val="20"/>
              </w:rPr>
              <w:t>Clerk Comment</w:t>
            </w: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vAlign w:val="center"/>
          </w:tcPr>
          <w:p w:rsidR="00E107EC" w:rsidRPr="00FE0E27" w:rsidRDefault="00E107EC" w:rsidP="00070D29">
            <w:pPr>
              <w:rPr>
                <w:rFonts w:ascii="Arial" w:hAnsi="Arial" w:cs="Arial"/>
              </w:rPr>
            </w:pPr>
          </w:p>
        </w:tc>
        <w:tc>
          <w:tcPr>
            <w:tcW w:w="949" w:type="dxa"/>
            <w:tcBorders>
              <w:top w:val="nil"/>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val="restart"/>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Disagree</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Alrea</w:t>
            </w:r>
            <w:r w:rsidRPr="0094167F">
              <w:rPr>
                <w:rFonts w:ascii="Arial" w:hAnsi="Arial" w:cs="Arial"/>
                <w:sz w:val="18"/>
                <w:szCs w:val="18"/>
                <w:shd w:val="clear" w:color="auto" w:fill="F2F2F2" w:themeFill="background1" w:themeFillShade="F2"/>
              </w:rPr>
              <w:t>dy in report</w:t>
            </w:r>
            <w:r w:rsidRPr="0094167F">
              <w:rPr>
                <w:rFonts w:ascii="Arial" w:hAnsi="Arial" w:cs="Arial"/>
                <w:sz w:val="18"/>
                <w:szCs w:val="18"/>
              </w:rPr>
              <w:t xml:space="preserve"> </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Item number</w:t>
            </w:r>
            <w:r>
              <w:rPr>
                <w:rFonts w:ascii="Arial" w:hAnsi="Arial" w:cs="Arial"/>
                <w:sz w:val="18"/>
                <w:szCs w:val="18"/>
              </w:rPr>
              <w:t>:</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4"/>
          <w:jc w:val="center"/>
        </w:trPr>
        <w:tc>
          <w:tcPr>
            <w:tcW w:w="2405" w:type="dxa"/>
            <w:vMerge w:val="restart"/>
            <w:vAlign w:val="center"/>
          </w:tcPr>
          <w:p w:rsidR="00E107EC" w:rsidRPr="00FE0E27" w:rsidRDefault="00E107EC" w:rsidP="00070D29">
            <w:pPr>
              <w:rPr>
                <w:rFonts w:ascii="Arial" w:hAnsi="Arial" w:cs="Arial"/>
              </w:rPr>
            </w:pPr>
            <w:r>
              <w:rPr>
                <w:rFonts w:ascii="Arial" w:hAnsi="Arial" w:cs="Arial"/>
              </w:rPr>
              <w:t xml:space="preserve">Please add your query in this box, along with item reference / room / page number if relevant </w:t>
            </w:r>
          </w:p>
        </w:tc>
        <w:tc>
          <w:tcPr>
            <w:tcW w:w="4253" w:type="dxa"/>
            <w:vMerge w:val="restart"/>
            <w:vAlign w:val="center"/>
          </w:tcPr>
          <w:p w:rsidR="00E107EC" w:rsidRPr="00FE0E27" w:rsidRDefault="00E107EC" w:rsidP="00070D29">
            <w:pPr>
              <w:rPr>
                <w:rFonts w:ascii="Arial" w:hAnsi="Arial" w:cs="Arial"/>
              </w:rPr>
            </w:pPr>
          </w:p>
        </w:tc>
        <w:tc>
          <w:tcPr>
            <w:tcW w:w="949" w:type="dxa"/>
            <w:tcBorders>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Agree</w:t>
            </w:r>
          </w:p>
        </w:tc>
        <w:tc>
          <w:tcPr>
            <w:tcW w:w="2849" w:type="dxa"/>
            <w:tcBorders>
              <w:top w:val="nil"/>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jc w:val="center"/>
              <w:rPr>
                <w:rFonts w:ascii="Arial" w:hAnsi="Arial" w:cs="Arial"/>
                <w:sz w:val="20"/>
                <w:szCs w:val="20"/>
              </w:rPr>
            </w:pPr>
            <w:r w:rsidRPr="0094167F">
              <w:rPr>
                <w:rFonts w:ascii="Arial" w:hAnsi="Arial" w:cs="Arial"/>
                <w:sz w:val="20"/>
                <w:szCs w:val="20"/>
              </w:rPr>
              <w:t>Clerk Comment</w:t>
            </w: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vAlign w:val="center"/>
          </w:tcPr>
          <w:p w:rsidR="00E107EC" w:rsidRPr="00FE0E27" w:rsidRDefault="00E107EC" w:rsidP="00070D29">
            <w:pPr>
              <w:rPr>
                <w:rFonts w:ascii="Arial" w:hAnsi="Arial" w:cs="Arial"/>
              </w:rPr>
            </w:pPr>
          </w:p>
        </w:tc>
        <w:tc>
          <w:tcPr>
            <w:tcW w:w="949" w:type="dxa"/>
            <w:tcBorders>
              <w:top w:val="nil"/>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val="restart"/>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Disagree</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Alrea</w:t>
            </w:r>
            <w:r w:rsidRPr="0094167F">
              <w:rPr>
                <w:rFonts w:ascii="Arial" w:hAnsi="Arial" w:cs="Arial"/>
                <w:sz w:val="18"/>
                <w:szCs w:val="18"/>
                <w:shd w:val="clear" w:color="auto" w:fill="F2F2F2" w:themeFill="background1" w:themeFillShade="F2"/>
              </w:rPr>
              <w:t>dy in report</w:t>
            </w:r>
            <w:r w:rsidRPr="0094167F">
              <w:rPr>
                <w:rFonts w:ascii="Arial" w:hAnsi="Arial" w:cs="Arial"/>
                <w:sz w:val="18"/>
                <w:szCs w:val="18"/>
              </w:rPr>
              <w:t xml:space="preserve"> </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Item number</w:t>
            </w:r>
            <w:r>
              <w:rPr>
                <w:rFonts w:ascii="Arial" w:hAnsi="Arial" w:cs="Arial"/>
                <w:sz w:val="18"/>
                <w:szCs w:val="18"/>
              </w:rPr>
              <w:t>:</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4"/>
          <w:jc w:val="center"/>
        </w:trPr>
        <w:tc>
          <w:tcPr>
            <w:tcW w:w="2405" w:type="dxa"/>
            <w:vMerge w:val="restart"/>
            <w:vAlign w:val="center"/>
          </w:tcPr>
          <w:p w:rsidR="00E107EC" w:rsidRPr="00FE0E27" w:rsidRDefault="00E107EC" w:rsidP="00070D29">
            <w:pPr>
              <w:rPr>
                <w:rFonts w:ascii="Arial" w:hAnsi="Arial" w:cs="Arial"/>
              </w:rPr>
            </w:pPr>
            <w:r>
              <w:rPr>
                <w:rFonts w:ascii="Arial" w:hAnsi="Arial" w:cs="Arial"/>
              </w:rPr>
              <w:t xml:space="preserve">Please add your query in this box, along with item reference / room / page number if relevant </w:t>
            </w:r>
          </w:p>
        </w:tc>
        <w:tc>
          <w:tcPr>
            <w:tcW w:w="4253" w:type="dxa"/>
            <w:vMerge w:val="restart"/>
            <w:vAlign w:val="center"/>
          </w:tcPr>
          <w:p w:rsidR="00E107EC" w:rsidRPr="00FE0E27" w:rsidRDefault="00E107EC" w:rsidP="00070D29">
            <w:pPr>
              <w:rPr>
                <w:rFonts w:ascii="Arial" w:hAnsi="Arial" w:cs="Arial"/>
              </w:rPr>
            </w:pPr>
          </w:p>
        </w:tc>
        <w:tc>
          <w:tcPr>
            <w:tcW w:w="949" w:type="dxa"/>
            <w:tcBorders>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Agree</w:t>
            </w:r>
          </w:p>
        </w:tc>
        <w:tc>
          <w:tcPr>
            <w:tcW w:w="2849" w:type="dxa"/>
            <w:tcBorders>
              <w:top w:val="nil"/>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jc w:val="center"/>
              <w:rPr>
                <w:rFonts w:ascii="Arial" w:hAnsi="Arial" w:cs="Arial"/>
                <w:sz w:val="20"/>
                <w:szCs w:val="20"/>
              </w:rPr>
            </w:pPr>
            <w:r w:rsidRPr="0094167F">
              <w:rPr>
                <w:rFonts w:ascii="Arial" w:hAnsi="Arial" w:cs="Arial"/>
                <w:sz w:val="20"/>
                <w:szCs w:val="20"/>
              </w:rPr>
              <w:t>Clerk Comment</w:t>
            </w: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vAlign w:val="center"/>
          </w:tcPr>
          <w:p w:rsidR="00E107EC" w:rsidRPr="00FE0E27" w:rsidRDefault="00E107EC" w:rsidP="00070D29">
            <w:pPr>
              <w:rPr>
                <w:rFonts w:ascii="Arial" w:hAnsi="Arial" w:cs="Arial"/>
              </w:rPr>
            </w:pPr>
          </w:p>
        </w:tc>
        <w:tc>
          <w:tcPr>
            <w:tcW w:w="949" w:type="dxa"/>
            <w:tcBorders>
              <w:top w:val="nil"/>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val="restart"/>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Disagree</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Alrea</w:t>
            </w:r>
            <w:r w:rsidRPr="0094167F">
              <w:rPr>
                <w:rFonts w:ascii="Arial" w:hAnsi="Arial" w:cs="Arial"/>
                <w:sz w:val="18"/>
                <w:szCs w:val="18"/>
                <w:shd w:val="clear" w:color="auto" w:fill="F2F2F2" w:themeFill="background1" w:themeFillShade="F2"/>
              </w:rPr>
              <w:t>dy in report</w:t>
            </w:r>
            <w:r w:rsidRPr="0094167F">
              <w:rPr>
                <w:rFonts w:ascii="Arial" w:hAnsi="Arial" w:cs="Arial"/>
                <w:sz w:val="18"/>
                <w:szCs w:val="18"/>
              </w:rPr>
              <w:t xml:space="preserve"> </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Item number</w:t>
            </w:r>
            <w:r>
              <w:rPr>
                <w:rFonts w:ascii="Arial" w:hAnsi="Arial" w:cs="Arial"/>
                <w:sz w:val="18"/>
                <w:szCs w:val="18"/>
              </w:rPr>
              <w:t>:</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bl>
    <w:p w:rsidR="00E107EC" w:rsidRDefault="00E107EC" w:rsidP="00E107EC">
      <w:pPr>
        <w:spacing w:after="0"/>
        <w:rPr>
          <w:rFonts w:ascii="Arial" w:hAnsi="Arial" w:cs="Arial"/>
        </w:rPr>
      </w:pPr>
    </w:p>
    <w:p w:rsidR="00E107EC" w:rsidRPr="00FE0E27" w:rsidRDefault="00E107EC" w:rsidP="00E107EC">
      <w:pPr>
        <w:spacing w:after="0"/>
        <w:rPr>
          <w:rFonts w:ascii="Arial" w:hAnsi="Arial" w:cs="Arial"/>
        </w:rPr>
      </w:pPr>
    </w:p>
    <w:tbl>
      <w:tblPr>
        <w:tblStyle w:val="TableGrid"/>
        <w:tblW w:w="5000" w:type="pct"/>
        <w:jc w:val="center"/>
        <w:tblLayout w:type="fixed"/>
        <w:tblLook w:val="04A0" w:firstRow="1" w:lastRow="0" w:firstColumn="1" w:lastColumn="0" w:noHBand="0" w:noVBand="1"/>
      </w:tblPr>
      <w:tblGrid>
        <w:gridCol w:w="2405"/>
        <w:gridCol w:w="4253"/>
        <w:gridCol w:w="949"/>
        <w:gridCol w:w="2849"/>
      </w:tblGrid>
      <w:tr w:rsidR="00E107EC" w:rsidRPr="00FE0E27" w:rsidTr="00070D29">
        <w:trPr>
          <w:trHeight w:val="304"/>
          <w:jc w:val="center"/>
        </w:trPr>
        <w:tc>
          <w:tcPr>
            <w:tcW w:w="2405" w:type="dxa"/>
            <w:vMerge w:val="restart"/>
            <w:vAlign w:val="center"/>
          </w:tcPr>
          <w:p w:rsidR="00E107EC" w:rsidRPr="00FE0E27" w:rsidRDefault="00E107EC" w:rsidP="00070D29">
            <w:pPr>
              <w:rPr>
                <w:rFonts w:ascii="Arial" w:hAnsi="Arial" w:cs="Arial"/>
              </w:rPr>
            </w:pPr>
            <w:r>
              <w:rPr>
                <w:rFonts w:ascii="Arial" w:hAnsi="Arial" w:cs="Arial"/>
              </w:rPr>
              <w:lastRenderedPageBreak/>
              <w:t xml:space="preserve">Please add your query in this box, along with item reference / room / page number if relevant </w:t>
            </w:r>
          </w:p>
        </w:tc>
        <w:tc>
          <w:tcPr>
            <w:tcW w:w="4253" w:type="dxa"/>
            <w:vMerge w:val="restart"/>
            <w:vAlign w:val="center"/>
          </w:tcPr>
          <w:p w:rsidR="00E107EC" w:rsidRPr="00FE0E27" w:rsidRDefault="00E107EC" w:rsidP="00070D29">
            <w:pPr>
              <w:rPr>
                <w:rFonts w:ascii="Arial" w:hAnsi="Arial" w:cs="Arial"/>
              </w:rPr>
            </w:pPr>
          </w:p>
        </w:tc>
        <w:tc>
          <w:tcPr>
            <w:tcW w:w="949" w:type="dxa"/>
            <w:tcBorders>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Agree</w:t>
            </w:r>
          </w:p>
        </w:tc>
        <w:tc>
          <w:tcPr>
            <w:tcW w:w="2849" w:type="dxa"/>
            <w:tcBorders>
              <w:top w:val="nil"/>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jc w:val="center"/>
              <w:rPr>
                <w:rFonts w:ascii="Arial" w:hAnsi="Arial" w:cs="Arial"/>
                <w:sz w:val="20"/>
                <w:szCs w:val="20"/>
              </w:rPr>
            </w:pPr>
            <w:r w:rsidRPr="0094167F">
              <w:rPr>
                <w:rFonts w:ascii="Arial" w:hAnsi="Arial" w:cs="Arial"/>
                <w:sz w:val="20"/>
                <w:szCs w:val="20"/>
              </w:rPr>
              <w:t>Clerk Comment</w:t>
            </w: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vAlign w:val="center"/>
          </w:tcPr>
          <w:p w:rsidR="00E107EC" w:rsidRPr="00FE0E27" w:rsidRDefault="00E107EC" w:rsidP="00070D29">
            <w:pPr>
              <w:rPr>
                <w:rFonts w:ascii="Arial" w:hAnsi="Arial" w:cs="Arial"/>
              </w:rPr>
            </w:pPr>
          </w:p>
        </w:tc>
        <w:tc>
          <w:tcPr>
            <w:tcW w:w="949" w:type="dxa"/>
            <w:tcBorders>
              <w:top w:val="nil"/>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val="restart"/>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Disagree</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Alrea</w:t>
            </w:r>
            <w:r w:rsidRPr="0094167F">
              <w:rPr>
                <w:rFonts w:ascii="Arial" w:hAnsi="Arial" w:cs="Arial"/>
                <w:sz w:val="18"/>
                <w:szCs w:val="18"/>
                <w:shd w:val="clear" w:color="auto" w:fill="F2F2F2" w:themeFill="background1" w:themeFillShade="F2"/>
              </w:rPr>
              <w:t>dy in report</w:t>
            </w:r>
            <w:r w:rsidRPr="0094167F">
              <w:rPr>
                <w:rFonts w:ascii="Arial" w:hAnsi="Arial" w:cs="Arial"/>
                <w:sz w:val="18"/>
                <w:szCs w:val="18"/>
              </w:rPr>
              <w:t xml:space="preserve"> </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Item number</w:t>
            </w:r>
            <w:r>
              <w:rPr>
                <w:rFonts w:ascii="Arial" w:hAnsi="Arial" w:cs="Arial"/>
                <w:sz w:val="18"/>
                <w:szCs w:val="18"/>
              </w:rPr>
              <w:t>:</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4"/>
          <w:jc w:val="center"/>
        </w:trPr>
        <w:tc>
          <w:tcPr>
            <w:tcW w:w="2405" w:type="dxa"/>
            <w:vMerge w:val="restart"/>
            <w:vAlign w:val="center"/>
          </w:tcPr>
          <w:p w:rsidR="00E107EC" w:rsidRPr="00FE0E27" w:rsidRDefault="00E107EC" w:rsidP="00070D29">
            <w:pPr>
              <w:rPr>
                <w:rFonts w:ascii="Arial" w:hAnsi="Arial" w:cs="Arial"/>
              </w:rPr>
            </w:pPr>
            <w:r>
              <w:rPr>
                <w:rFonts w:ascii="Arial" w:hAnsi="Arial" w:cs="Arial"/>
              </w:rPr>
              <w:t xml:space="preserve">Please add your query in this box, along with item reference / room / page number if relevant </w:t>
            </w:r>
          </w:p>
        </w:tc>
        <w:tc>
          <w:tcPr>
            <w:tcW w:w="4253" w:type="dxa"/>
            <w:vMerge w:val="restart"/>
            <w:vAlign w:val="center"/>
          </w:tcPr>
          <w:p w:rsidR="00E107EC" w:rsidRPr="00FE0E27" w:rsidRDefault="00E107EC" w:rsidP="00070D29">
            <w:pPr>
              <w:rPr>
                <w:rFonts w:ascii="Arial" w:hAnsi="Arial" w:cs="Arial"/>
              </w:rPr>
            </w:pPr>
          </w:p>
        </w:tc>
        <w:tc>
          <w:tcPr>
            <w:tcW w:w="949" w:type="dxa"/>
            <w:tcBorders>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Agree</w:t>
            </w:r>
          </w:p>
        </w:tc>
        <w:tc>
          <w:tcPr>
            <w:tcW w:w="2849" w:type="dxa"/>
            <w:tcBorders>
              <w:top w:val="nil"/>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jc w:val="center"/>
              <w:rPr>
                <w:rFonts w:ascii="Arial" w:hAnsi="Arial" w:cs="Arial"/>
                <w:sz w:val="20"/>
                <w:szCs w:val="20"/>
              </w:rPr>
            </w:pPr>
            <w:r w:rsidRPr="0094167F">
              <w:rPr>
                <w:rFonts w:ascii="Arial" w:hAnsi="Arial" w:cs="Arial"/>
                <w:sz w:val="20"/>
                <w:szCs w:val="20"/>
              </w:rPr>
              <w:t>Clerk Comment</w:t>
            </w: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vAlign w:val="center"/>
          </w:tcPr>
          <w:p w:rsidR="00E107EC" w:rsidRPr="00FE0E27" w:rsidRDefault="00E107EC" w:rsidP="00070D29">
            <w:pPr>
              <w:rPr>
                <w:rFonts w:ascii="Arial" w:hAnsi="Arial" w:cs="Arial"/>
              </w:rPr>
            </w:pPr>
          </w:p>
        </w:tc>
        <w:tc>
          <w:tcPr>
            <w:tcW w:w="949" w:type="dxa"/>
            <w:tcBorders>
              <w:top w:val="nil"/>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val="restart"/>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Disagree</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Alrea</w:t>
            </w:r>
            <w:r w:rsidRPr="0094167F">
              <w:rPr>
                <w:rFonts w:ascii="Arial" w:hAnsi="Arial" w:cs="Arial"/>
                <w:sz w:val="18"/>
                <w:szCs w:val="18"/>
                <w:shd w:val="clear" w:color="auto" w:fill="F2F2F2" w:themeFill="background1" w:themeFillShade="F2"/>
              </w:rPr>
              <w:t>dy in report</w:t>
            </w:r>
            <w:r w:rsidRPr="0094167F">
              <w:rPr>
                <w:rFonts w:ascii="Arial" w:hAnsi="Arial" w:cs="Arial"/>
                <w:sz w:val="18"/>
                <w:szCs w:val="18"/>
              </w:rPr>
              <w:t xml:space="preserve"> </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Item number</w:t>
            </w:r>
            <w:r>
              <w:rPr>
                <w:rFonts w:ascii="Arial" w:hAnsi="Arial" w:cs="Arial"/>
                <w:sz w:val="18"/>
                <w:szCs w:val="18"/>
              </w:rPr>
              <w:t>:</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4"/>
          <w:jc w:val="center"/>
        </w:trPr>
        <w:tc>
          <w:tcPr>
            <w:tcW w:w="2405" w:type="dxa"/>
            <w:vMerge w:val="restart"/>
            <w:vAlign w:val="center"/>
          </w:tcPr>
          <w:p w:rsidR="00E107EC" w:rsidRPr="00FE0E27" w:rsidRDefault="00E107EC" w:rsidP="00070D29">
            <w:pPr>
              <w:rPr>
                <w:rFonts w:ascii="Arial" w:hAnsi="Arial" w:cs="Arial"/>
              </w:rPr>
            </w:pPr>
            <w:r>
              <w:rPr>
                <w:rFonts w:ascii="Arial" w:hAnsi="Arial" w:cs="Arial"/>
              </w:rPr>
              <w:t xml:space="preserve">Please add your query in this box, along with item reference / room / page number if relevant </w:t>
            </w:r>
          </w:p>
        </w:tc>
        <w:tc>
          <w:tcPr>
            <w:tcW w:w="4253" w:type="dxa"/>
            <w:vMerge w:val="restart"/>
            <w:vAlign w:val="center"/>
          </w:tcPr>
          <w:p w:rsidR="00E107EC" w:rsidRPr="00FE0E27" w:rsidRDefault="00E107EC" w:rsidP="00070D29">
            <w:pPr>
              <w:rPr>
                <w:rFonts w:ascii="Arial" w:hAnsi="Arial" w:cs="Arial"/>
              </w:rPr>
            </w:pPr>
          </w:p>
        </w:tc>
        <w:tc>
          <w:tcPr>
            <w:tcW w:w="949" w:type="dxa"/>
            <w:tcBorders>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Agree</w:t>
            </w:r>
          </w:p>
        </w:tc>
        <w:tc>
          <w:tcPr>
            <w:tcW w:w="2849" w:type="dxa"/>
            <w:tcBorders>
              <w:top w:val="nil"/>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jc w:val="center"/>
              <w:rPr>
                <w:rFonts w:ascii="Arial" w:hAnsi="Arial" w:cs="Arial"/>
                <w:sz w:val="20"/>
                <w:szCs w:val="20"/>
              </w:rPr>
            </w:pPr>
            <w:r w:rsidRPr="0094167F">
              <w:rPr>
                <w:rFonts w:ascii="Arial" w:hAnsi="Arial" w:cs="Arial"/>
                <w:sz w:val="20"/>
                <w:szCs w:val="20"/>
              </w:rPr>
              <w:t>Clerk Comment</w:t>
            </w: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vAlign w:val="center"/>
          </w:tcPr>
          <w:p w:rsidR="00E107EC" w:rsidRPr="00FE0E27" w:rsidRDefault="00E107EC" w:rsidP="00070D29">
            <w:pPr>
              <w:rPr>
                <w:rFonts w:ascii="Arial" w:hAnsi="Arial" w:cs="Arial"/>
              </w:rPr>
            </w:pPr>
          </w:p>
        </w:tc>
        <w:tc>
          <w:tcPr>
            <w:tcW w:w="949" w:type="dxa"/>
            <w:tcBorders>
              <w:top w:val="nil"/>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val="restart"/>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Disagree</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Alrea</w:t>
            </w:r>
            <w:r w:rsidRPr="0094167F">
              <w:rPr>
                <w:rFonts w:ascii="Arial" w:hAnsi="Arial" w:cs="Arial"/>
                <w:sz w:val="18"/>
                <w:szCs w:val="18"/>
                <w:shd w:val="clear" w:color="auto" w:fill="F2F2F2" w:themeFill="background1" w:themeFillShade="F2"/>
              </w:rPr>
              <w:t>dy in report</w:t>
            </w:r>
            <w:r w:rsidRPr="0094167F">
              <w:rPr>
                <w:rFonts w:ascii="Arial" w:hAnsi="Arial" w:cs="Arial"/>
                <w:sz w:val="18"/>
                <w:szCs w:val="18"/>
              </w:rPr>
              <w:t xml:space="preserve"> </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Item number</w:t>
            </w:r>
            <w:r>
              <w:rPr>
                <w:rFonts w:ascii="Arial" w:hAnsi="Arial" w:cs="Arial"/>
                <w:sz w:val="18"/>
                <w:szCs w:val="18"/>
              </w:rPr>
              <w:t>:</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4"/>
          <w:jc w:val="center"/>
        </w:trPr>
        <w:tc>
          <w:tcPr>
            <w:tcW w:w="2405" w:type="dxa"/>
            <w:vMerge w:val="restart"/>
            <w:vAlign w:val="center"/>
          </w:tcPr>
          <w:p w:rsidR="00E107EC" w:rsidRPr="00FE0E27" w:rsidRDefault="00E107EC" w:rsidP="00070D29">
            <w:pPr>
              <w:rPr>
                <w:rFonts w:ascii="Arial" w:hAnsi="Arial" w:cs="Arial"/>
              </w:rPr>
            </w:pPr>
            <w:r>
              <w:rPr>
                <w:rFonts w:ascii="Arial" w:hAnsi="Arial" w:cs="Arial"/>
              </w:rPr>
              <w:t xml:space="preserve">Please add your query in this box, along with item reference / room / page number if relevant </w:t>
            </w:r>
          </w:p>
        </w:tc>
        <w:tc>
          <w:tcPr>
            <w:tcW w:w="4253" w:type="dxa"/>
            <w:vMerge w:val="restart"/>
            <w:vAlign w:val="center"/>
          </w:tcPr>
          <w:p w:rsidR="00E107EC" w:rsidRPr="00FE0E27" w:rsidRDefault="00E107EC" w:rsidP="00070D29">
            <w:pPr>
              <w:rPr>
                <w:rFonts w:ascii="Arial" w:hAnsi="Arial" w:cs="Arial"/>
              </w:rPr>
            </w:pPr>
          </w:p>
        </w:tc>
        <w:tc>
          <w:tcPr>
            <w:tcW w:w="949" w:type="dxa"/>
            <w:tcBorders>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Agree</w:t>
            </w:r>
          </w:p>
        </w:tc>
        <w:tc>
          <w:tcPr>
            <w:tcW w:w="2849" w:type="dxa"/>
            <w:tcBorders>
              <w:top w:val="nil"/>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jc w:val="center"/>
              <w:rPr>
                <w:rFonts w:ascii="Arial" w:hAnsi="Arial" w:cs="Arial"/>
                <w:sz w:val="20"/>
                <w:szCs w:val="20"/>
              </w:rPr>
            </w:pPr>
            <w:r w:rsidRPr="0094167F">
              <w:rPr>
                <w:rFonts w:ascii="Arial" w:hAnsi="Arial" w:cs="Arial"/>
                <w:sz w:val="20"/>
                <w:szCs w:val="20"/>
              </w:rPr>
              <w:t>Clerk Comment</w:t>
            </w: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vAlign w:val="center"/>
          </w:tcPr>
          <w:p w:rsidR="00E107EC" w:rsidRPr="00FE0E27" w:rsidRDefault="00E107EC" w:rsidP="00070D29">
            <w:pPr>
              <w:rPr>
                <w:rFonts w:ascii="Arial" w:hAnsi="Arial" w:cs="Arial"/>
              </w:rPr>
            </w:pPr>
          </w:p>
        </w:tc>
        <w:tc>
          <w:tcPr>
            <w:tcW w:w="949" w:type="dxa"/>
            <w:tcBorders>
              <w:top w:val="nil"/>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val="restart"/>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Disagree</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Alrea</w:t>
            </w:r>
            <w:r w:rsidRPr="0094167F">
              <w:rPr>
                <w:rFonts w:ascii="Arial" w:hAnsi="Arial" w:cs="Arial"/>
                <w:sz w:val="18"/>
                <w:szCs w:val="18"/>
                <w:shd w:val="clear" w:color="auto" w:fill="F2F2F2" w:themeFill="background1" w:themeFillShade="F2"/>
              </w:rPr>
              <w:t>dy in report</w:t>
            </w:r>
            <w:r w:rsidRPr="0094167F">
              <w:rPr>
                <w:rFonts w:ascii="Arial" w:hAnsi="Arial" w:cs="Arial"/>
                <w:sz w:val="18"/>
                <w:szCs w:val="18"/>
              </w:rPr>
              <w:t xml:space="preserve"> </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Item number</w:t>
            </w:r>
            <w:r>
              <w:rPr>
                <w:rFonts w:ascii="Arial" w:hAnsi="Arial" w:cs="Arial"/>
                <w:sz w:val="18"/>
                <w:szCs w:val="18"/>
              </w:rPr>
              <w:t>:</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4"/>
          <w:jc w:val="center"/>
        </w:trPr>
        <w:tc>
          <w:tcPr>
            <w:tcW w:w="2405" w:type="dxa"/>
            <w:vMerge w:val="restart"/>
            <w:vAlign w:val="center"/>
          </w:tcPr>
          <w:p w:rsidR="00E107EC" w:rsidRPr="00FE0E27" w:rsidRDefault="00E107EC" w:rsidP="00070D29">
            <w:pPr>
              <w:rPr>
                <w:rFonts w:ascii="Arial" w:hAnsi="Arial" w:cs="Arial"/>
              </w:rPr>
            </w:pPr>
            <w:r>
              <w:rPr>
                <w:rFonts w:ascii="Arial" w:hAnsi="Arial" w:cs="Arial"/>
              </w:rPr>
              <w:t xml:space="preserve">Please add your query in this box, along with item reference / room / page number if relevant </w:t>
            </w:r>
          </w:p>
        </w:tc>
        <w:tc>
          <w:tcPr>
            <w:tcW w:w="4253" w:type="dxa"/>
            <w:vMerge w:val="restart"/>
            <w:vAlign w:val="center"/>
          </w:tcPr>
          <w:p w:rsidR="00E107EC" w:rsidRPr="00FE0E27" w:rsidRDefault="00E107EC" w:rsidP="00070D29">
            <w:pPr>
              <w:rPr>
                <w:rFonts w:ascii="Arial" w:hAnsi="Arial" w:cs="Arial"/>
              </w:rPr>
            </w:pPr>
          </w:p>
        </w:tc>
        <w:tc>
          <w:tcPr>
            <w:tcW w:w="949" w:type="dxa"/>
            <w:tcBorders>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Agree</w:t>
            </w:r>
          </w:p>
        </w:tc>
        <w:tc>
          <w:tcPr>
            <w:tcW w:w="2849" w:type="dxa"/>
            <w:tcBorders>
              <w:top w:val="nil"/>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jc w:val="center"/>
              <w:rPr>
                <w:rFonts w:ascii="Arial" w:hAnsi="Arial" w:cs="Arial"/>
                <w:sz w:val="20"/>
                <w:szCs w:val="20"/>
              </w:rPr>
            </w:pPr>
            <w:r w:rsidRPr="0094167F">
              <w:rPr>
                <w:rFonts w:ascii="Arial" w:hAnsi="Arial" w:cs="Arial"/>
                <w:sz w:val="20"/>
                <w:szCs w:val="20"/>
              </w:rPr>
              <w:t>Clerk Comment</w:t>
            </w: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vAlign w:val="center"/>
          </w:tcPr>
          <w:p w:rsidR="00E107EC" w:rsidRPr="00FE0E27" w:rsidRDefault="00E107EC" w:rsidP="00070D29">
            <w:pPr>
              <w:rPr>
                <w:rFonts w:ascii="Arial" w:hAnsi="Arial" w:cs="Arial"/>
              </w:rPr>
            </w:pPr>
          </w:p>
        </w:tc>
        <w:tc>
          <w:tcPr>
            <w:tcW w:w="949" w:type="dxa"/>
            <w:tcBorders>
              <w:top w:val="nil"/>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val="restart"/>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Disagree</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Alrea</w:t>
            </w:r>
            <w:r w:rsidRPr="0094167F">
              <w:rPr>
                <w:rFonts w:ascii="Arial" w:hAnsi="Arial" w:cs="Arial"/>
                <w:sz w:val="18"/>
                <w:szCs w:val="18"/>
                <w:shd w:val="clear" w:color="auto" w:fill="F2F2F2" w:themeFill="background1" w:themeFillShade="F2"/>
              </w:rPr>
              <w:t>dy in report</w:t>
            </w:r>
            <w:r w:rsidRPr="0094167F">
              <w:rPr>
                <w:rFonts w:ascii="Arial" w:hAnsi="Arial" w:cs="Arial"/>
                <w:sz w:val="18"/>
                <w:szCs w:val="18"/>
              </w:rPr>
              <w:t xml:space="preserve"> </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Item number</w:t>
            </w:r>
            <w:r>
              <w:rPr>
                <w:rFonts w:ascii="Arial" w:hAnsi="Arial" w:cs="Arial"/>
                <w:sz w:val="18"/>
                <w:szCs w:val="18"/>
              </w:rPr>
              <w:t>:</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4"/>
          <w:jc w:val="center"/>
        </w:trPr>
        <w:tc>
          <w:tcPr>
            <w:tcW w:w="2405" w:type="dxa"/>
            <w:vMerge w:val="restart"/>
            <w:vAlign w:val="center"/>
          </w:tcPr>
          <w:p w:rsidR="00E107EC" w:rsidRPr="00FE0E27" w:rsidRDefault="00E107EC" w:rsidP="00070D29">
            <w:pPr>
              <w:rPr>
                <w:rFonts w:ascii="Arial" w:hAnsi="Arial" w:cs="Arial"/>
              </w:rPr>
            </w:pPr>
            <w:r>
              <w:rPr>
                <w:rFonts w:ascii="Arial" w:hAnsi="Arial" w:cs="Arial"/>
              </w:rPr>
              <w:t xml:space="preserve">Please add your query in this box, along with item reference / room / </w:t>
            </w:r>
            <w:r>
              <w:rPr>
                <w:rFonts w:ascii="Arial" w:hAnsi="Arial" w:cs="Arial"/>
              </w:rPr>
              <w:lastRenderedPageBreak/>
              <w:t xml:space="preserve">page number if relevant </w:t>
            </w:r>
          </w:p>
        </w:tc>
        <w:tc>
          <w:tcPr>
            <w:tcW w:w="4253" w:type="dxa"/>
            <w:vMerge w:val="restart"/>
            <w:vAlign w:val="center"/>
          </w:tcPr>
          <w:p w:rsidR="00E107EC" w:rsidRPr="00FE0E27" w:rsidRDefault="00E107EC" w:rsidP="00070D29">
            <w:pPr>
              <w:rPr>
                <w:rFonts w:ascii="Arial" w:hAnsi="Arial" w:cs="Arial"/>
              </w:rPr>
            </w:pPr>
          </w:p>
        </w:tc>
        <w:tc>
          <w:tcPr>
            <w:tcW w:w="949" w:type="dxa"/>
            <w:tcBorders>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Agree</w:t>
            </w:r>
          </w:p>
        </w:tc>
        <w:tc>
          <w:tcPr>
            <w:tcW w:w="2849" w:type="dxa"/>
            <w:tcBorders>
              <w:top w:val="nil"/>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jc w:val="center"/>
              <w:rPr>
                <w:rFonts w:ascii="Arial" w:hAnsi="Arial" w:cs="Arial"/>
                <w:sz w:val="20"/>
                <w:szCs w:val="20"/>
              </w:rPr>
            </w:pPr>
            <w:r w:rsidRPr="0094167F">
              <w:rPr>
                <w:rFonts w:ascii="Arial" w:hAnsi="Arial" w:cs="Arial"/>
                <w:sz w:val="20"/>
                <w:szCs w:val="20"/>
              </w:rPr>
              <w:t>Clerk Comment</w:t>
            </w: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vAlign w:val="center"/>
          </w:tcPr>
          <w:p w:rsidR="00E107EC" w:rsidRPr="00FE0E27" w:rsidRDefault="00E107EC" w:rsidP="00070D29">
            <w:pPr>
              <w:rPr>
                <w:rFonts w:ascii="Arial" w:hAnsi="Arial" w:cs="Arial"/>
              </w:rPr>
            </w:pPr>
          </w:p>
        </w:tc>
        <w:tc>
          <w:tcPr>
            <w:tcW w:w="949" w:type="dxa"/>
            <w:tcBorders>
              <w:top w:val="nil"/>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val="restart"/>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Disagree</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Alrea</w:t>
            </w:r>
            <w:r w:rsidRPr="0094167F">
              <w:rPr>
                <w:rFonts w:ascii="Arial" w:hAnsi="Arial" w:cs="Arial"/>
                <w:sz w:val="18"/>
                <w:szCs w:val="18"/>
                <w:shd w:val="clear" w:color="auto" w:fill="F2F2F2" w:themeFill="background1" w:themeFillShade="F2"/>
              </w:rPr>
              <w:t>dy in report</w:t>
            </w:r>
            <w:r w:rsidRPr="0094167F">
              <w:rPr>
                <w:rFonts w:ascii="Arial" w:hAnsi="Arial" w:cs="Arial"/>
                <w:sz w:val="18"/>
                <w:szCs w:val="18"/>
              </w:rPr>
              <w:t xml:space="preserve"> </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Item number</w:t>
            </w:r>
            <w:r>
              <w:rPr>
                <w:rFonts w:ascii="Arial" w:hAnsi="Arial" w:cs="Arial"/>
                <w:sz w:val="18"/>
                <w:szCs w:val="18"/>
              </w:rPr>
              <w:t>:</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4"/>
          <w:jc w:val="center"/>
        </w:trPr>
        <w:tc>
          <w:tcPr>
            <w:tcW w:w="2405" w:type="dxa"/>
            <w:vMerge w:val="restart"/>
            <w:vAlign w:val="center"/>
          </w:tcPr>
          <w:p w:rsidR="00E107EC" w:rsidRPr="00FE0E27" w:rsidRDefault="00E107EC" w:rsidP="00070D29">
            <w:pPr>
              <w:rPr>
                <w:rFonts w:ascii="Arial" w:hAnsi="Arial" w:cs="Arial"/>
              </w:rPr>
            </w:pPr>
            <w:r>
              <w:rPr>
                <w:rFonts w:ascii="Arial" w:hAnsi="Arial" w:cs="Arial"/>
              </w:rPr>
              <w:t xml:space="preserve">Please add your query in this box, along with item reference / room / page number if relevant </w:t>
            </w:r>
          </w:p>
        </w:tc>
        <w:tc>
          <w:tcPr>
            <w:tcW w:w="4253" w:type="dxa"/>
            <w:vMerge w:val="restart"/>
            <w:vAlign w:val="center"/>
          </w:tcPr>
          <w:p w:rsidR="00E107EC" w:rsidRPr="00FE0E27" w:rsidRDefault="00E107EC" w:rsidP="00070D29">
            <w:pPr>
              <w:rPr>
                <w:rFonts w:ascii="Arial" w:hAnsi="Arial" w:cs="Arial"/>
              </w:rPr>
            </w:pPr>
          </w:p>
        </w:tc>
        <w:tc>
          <w:tcPr>
            <w:tcW w:w="949" w:type="dxa"/>
            <w:tcBorders>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Agree</w:t>
            </w:r>
          </w:p>
        </w:tc>
        <w:tc>
          <w:tcPr>
            <w:tcW w:w="2849" w:type="dxa"/>
            <w:tcBorders>
              <w:top w:val="nil"/>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jc w:val="center"/>
              <w:rPr>
                <w:rFonts w:ascii="Arial" w:hAnsi="Arial" w:cs="Arial"/>
                <w:sz w:val="20"/>
                <w:szCs w:val="20"/>
              </w:rPr>
            </w:pPr>
            <w:r w:rsidRPr="0094167F">
              <w:rPr>
                <w:rFonts w:ascii="Arial" w:hAnsi="Arial" w:cs="Arial"/>
                <w:sz w:val="20"/>
                <w:szCs w:val="20"/>
              </w:rPr>
              <w:t>Clerk Comment</w:t>
            </w: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vAlign w:val="center"/>
          </w:tcPr>
          <w:p w:rsidR="00E107EC" w:rsidRPr="00FE0E27" w:rsidRDefault="00E107EC" w:rsidP="00070D29">
            <w:pPr>
              <w:rPr>
                <w:rFonts w:ascii="Arial" w:hAnsi="Arial" w:cs="Arial"/>
              </w:rPr>
            </w:pPr>
          </w:p>
        </w:tc>
        <w:tc>
          <w:tcPr>
            <w:tcW w:w="949" w:type="dxa"/>
            <w:tcBorders>
              <w:top w:val="nil"/>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val="restart"/>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Disagree</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Alrea</w:t>
            </w:r>
            <w:r w:rsidRPr="0094167F">
              <w:rPr>
                <w:rFonts w:ascii="Arial" w:hAnsi="Arial" w:cs="Arial"/>
                <w:sz w:val="18"/>
                <w:szCs w:val="18"/>
                <w:shd w:val="clear" w:color="auto" w:fill="F2F2F2" w:themeFill="background1" w:themeFillShade="F2"/>
              </w:rPr>
              <w:t>dy in report</w:t>
            </w:r>
            <w:r w:rsidRPr="0094167F">
              <w:rPr>
                <w:rFonts w:ascii="Arial" w:hAnsi="Arial" w:cs="Arial"/>
                <w:sz w:val="18"/>
                <w:szCs w:val="18"/>
              </w:rPr>
              <w:t xml:space="preserve"> </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Item number</w:t>
            </w:r>
            <w:r>
              <w:rPr>
                <w:rFonts w:ascii="Arial" w:hAnsi="Arial" w:cs="Arial"/>
                <w:sz w:val="18"/>
                <w:szCs w:val="18"/>
              </w:rPr>
              <w:t>:</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4"/>
          <w:jc w:val="center"/>
        </w:trPr>
        <w:tc>
          <w:tcPr>
            <w:tcW w:w="2405" w:type="dxa"/>
            <w:vMerge w:val="restart"/>
            <w:vAlign w:val="center"/>
          </w:tcPr>
          <w:p w:rsidR="00E107EC" w:rsidRPr="00FE0E27" w:rsidRDefault="00E107EC" w:rsidP="00070D29">
            <w:pPr>
              <w:rPr>
                <w:rFonts w:ascii="Arial" w:hAnsi="Arial" w:cs="Arial"/>
              </w:rPr>
            </w:pPr>
            <w:r>
              <w:rPr>
                <w:rFonts w:ascii="Arial" w:hAnsi="Arial" w:cs="Arial"/>
              </w:rPr>
              <w:t xml:space="preserve">Please add your query in this box, along with item reference / room / page number if relevant </w:t>
            </w:r>
          </w:p>
        </w:tc>
        <w:tc>
          <w:tcPr>
            <w:tcW w:w="4253" w:type="dxa"/>
            <w:vMerge w:val="restart"/>
            <w:vAlign w:val="center"/>
          </w:tcPr>
          <w:p w:rsidR="00E107EC" w:rsidRPr="00FE0E27" w:rsidRDefault="00E107EC" w:rsidP="00070D29">
            <w:pPr>
              <w:rPr>
                <w:rFonts w:ascii="Arial" w:hAnsi="Arial" w:cs="Arial"/>
              </w:rPr>
            </w:pPr>
          </w:p>
        </w:tc>
        <w:tc>
          <w:tcPr>
            <w:tcW w:w="949" w:type="dxa"/>
            <w:tcBorders>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Agree</w:t>
            </w:r>
          </w:p>
        </w:tc>
        <w:tc>
          <w:tcPr>
            <w:tcW w:w="2849" w:type="dxa"/>
            <w:tcBorders>
              <w:top w:val="nil"/>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jc w:val="center"/>
              <w:rPr>
                <w:rFonts w:ascii="Arial" w:hAnsi="Arial" w:cs="Arial"/>
                <w:sz w:val="20"/>
                <w:szCs w:val="20"/>
              </w:rPr>
            </w:pPr>
            <w:r w:rsidRPr="0094167F">
              <w:rPr>
                <w:rFonts w:ascii="Arial" w:hAnsi="Arial" w:cs="Arial"/>
                <w:sz w:val="20"/>
                <w:szCs w:val="20"/>
              </w:rPr>
              <w:t>Clerk Comment</w:t>
            </w: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vAlign w:val="center"/>
          </w:tcPr>
          <w:p w:rsidR="00E107EC" w:rsidRPr="00FE0E27" w:rsidRDefault="00E107EC" w:rsidP="00070D29">
            <w:pPr>
              <w:rPr>
                <w:rFonts w:ascii="Arial" w:hAnsi="Arial" w:cs="Arial"/>
              </w:rPr>
            </w:pPr>
          </w:p>
        </w:tc>
        <w:tc>
          <w:tcPr>
            <w:tcW w:w="949" w:type="dxa"/>
            <w:tcBorders>
              <w:top w:val="nil"/>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val="restart"/>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Disagree</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Alrea</w:t>
            </w:r>
            <w:r w:rsidRPr="0094167F">
              <w:rPr>
                <w:rFonts w:ascii="Arial" w:hAnsi="Arial" w:cs="Arial"/>
                <w:sz w:val="18"/>
                <w:szCs w:val="18"/>
                <w:shd w:val="clear" w:color="auto" w:fill="F2F2F2" w:themeFill="background1" w:themeFillShade="F2"/>
              </w:rPr>
              <w:t>dy in report</w:t>
            </w:r>
            <w:r w:rsidRPr="0094167F">
              <w:rPr>
                <w:rFonts w:ascii="Arial" w:hAnsi="Arial" w:cs="Arial"/>
                <w:sz w:val="18"/>
                <w:szCs w:val="18"/>
              </w:rPr>
              <w:t xml:space="preserve"> </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Item number</w:t>
            </w:r>
            <w:r>
              <w:rPr>
                <w:rFonts w:ascii="Arial" w:hAnsi="Arial" w:cs="Arial"/>
                <w:sz w:val="18"/>
                <w:szCs w:val="18"/>
              </w:rPr>
              <w:t>:</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4"/>
          <w:jc w:val="center"/>
        </w:trPr>
        <w:tc>
          <w:tcPr>
            <w:tcW w:w="2405" w:type="dxa"/>
            <w:vMerge w:val="restart"/>
            <w:vAlign w:val="center"/>
          </w:tcPr>
          <w:p w:rsidR="00E107EC" w:rsidRPr="00FE0E27" w:rsidRDefault="00E107EC" w:rsidP="00070D29">
            <w:pPr>
              <w:rPr>
                <w:rFonts w:ascii="Arial" w:hAnsi="Arial" w:cs="Arial"/>
              </w:rPr>
            </w:pPr>
            <w:r>
              <w:rPr>
                <w:rFonts w:ascii="Arial" w:hAnsi="Arial" w:cs="Arial"/>
              </w:rPr>
              <w:t xml:space="preserve">Please add your query in this box, along with item reference / room / page number if relevant </w:t>
            </w:r>
          </w:p>
        </w:tc>
        <w:tc>
          <w:tcPr>
            <w:tcW w:w="4253" w:type="dxa"/>
            <w:vMerge w:val="restart"/>
            <w:vAlign w:val="center"/>
          </w:tcPr>
          <w:p w:rsidR="00E107EC" w:rsidRPr="00FE0E27" w:rsidRDefault="00E107EC" w:rsidP="00070D29">
            <w:pPr>
              <w:rPr>
                <w:rFonts w:ascii="Arial" w:hAnsi="Arial" w:cs="Arial"/>
              </w:rPr>
            </w:pPr>
          </w:p>
        </w:tc>
        <w:tc>
          <w:tcPr>
            <w:tcW w:w="949" w:type="dxa"/>
            <w:tcBorders>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Agree</w:t>
            </w:r>
          </w:p>
        </w:tc>
        <w:tc>
          <w:tcPr>
            <w:tcW w:w="2849" w:type="dxa"/>
            <w:tcBorders>
              <w:top w:val="nil"/>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jc w:val="center"/>
              <w:rPr>
                <w:rFonts w:ascii="Arial" w:hAnsi="Arial" w:cs="Arial"/>
                <w:sz w:val="20"/>
                <w:szCs w:val="20"/>
              </w:rPr>
            </w:pPr>
            <w:r w:rsidRPr="0094167F">
              <w:rPr>
                <w:rFonts w:ascii="Arial" w:hAnsi="Arial" w:cs="Arial"/>
                <w:sz w:val="20"/>
                <w:szCs w:val="20"/>
              </w:rPr>
              <w:t>Clerk Comment</w:t>
            </w: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vAlign w:val="center"/>
          </w:tcPr>
          <w:p w:rsidR="00E107EC" w:rsidRPr="00FE0E27" w:rsidRDefault="00E107EC" w:rsidP="00070D29">
            <w:pPr>
              <w:rPr>
                <w:rFonts w:ascii="Arial" w:hAnsi="Arial" w:cs="Arial"/>
              </w:rPr>
            </w:pPr>
          </w:p>
        </w:tc>
        <w:tc>
          <w:tcPr>
            <w:tcW w:w="949" w:type="dxa"/>
            <w:tcBorders>
              <w:top w:val="nil"/>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val="restart"/>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Disagree</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Alrea</w:t>
            </w:r>
            <w:r w:rsidRPr="0094167F">
              <w:rPr>
                <w:rFonts w:ascii="Arial" w:hAnsi="Arial" w:cs="Arial"/>
                <w:sz w:val="18"/>
                <w:szCs w:val="18"/>
                <w:shd w:val="clear" w:color="auto" w:fill="F2F2F2" w:themeFill="background1" w:themeFillShade="F2"/>
              </w:rPr>
              <w:t>dy in report</w:t>
            </w:r>
            <w:r w:rsidRPr="0094167F">
              <w:rPr>
                <w:rFonts w:ascii="Arial" w:hAnsi="Arial" w:cs="Arial"/>
                <w:sz w:val="18"/>
                <w:szCs w:val="18"/>
              </w:rPr>
              <w:t xml:space="preserve"> </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Item number</w:t>
            </w:r>
            <w:r>
              <w:rPr>
                <w:rFonts w:ascii="Arial" w:hAnsi="Arial" w:cs="Arial"/>
                <w:sz w:val="18"/>
                <w:szCs w:val="18"/>
              </w:rPr>
              <w:t>:</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4"/>
          <w:jc w:val="center"/>
        </w:trPr>
        <w:tc>
          <w:tcPr>
            <w:tcW w:w="2405" w:type="dxa"/>
            <w:vMerge w:val="restart"/>
            <w:vAlign w:val="center"/>
          </w:tcPr>
          <w:p w:rsidR="00E107EC" w:rsidRPr="00FE0E27" w:rsidRDefault="00E107EC" w:rsidP="00070D29">
            <w:pPr>
              <w:rPr>
                <w:rFonts w:ascii="Arial" w:hAnsi="Arial" w:cs="Arial"/>
              </w:rPr>
            </w:pPr>
            <w:r>
              <w:rPr>
                <w:rFonts w:ascii="Arial" w:hAnsi="Arial" w:cs="Arial"/>
              </w:rPr>
              <w:t xml:space="preserve">Please add your query in this box, along with item reference / room / page number if relevant </w:t>
            </w:r>
          </w:p>
        </w:tc>
        <w:tc>
          <w:tcPr>
            <w:tcW w:w="4253" w:type="dxa"/>
            <w:vMerge w:val="restart"/>
            <w:vAlign w:val="center"/>
          </w:tcPr>
          <w:p w:rsidR="00E107EC" w:rsidRPr="00FE0E27" w:rsidRDefault="00E107EC" w:rsidP="00070D29">
            <w:pPr>
              <w:rPr>
                <w:rFonts w:ascii="Arial" w:hAnsi="Arial" w:cs="Arial"/>
              </w:rPr>
            </w:pPr>
          </w:p>
        </w:tc>
        <w:tc>
          <w:tcPr>
            <w:tcW w:w="949" w:type="dxa"/>
            <w:tcBorders>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Agree</w:t>
            </w:r>
          </w:p>
        </w:tc>
        <w:tc>
          <w:tcPr>
            <w:tcW w:w="2849" w:type="dxa"/>
            <w:tcBorders>
              <w:top w:val="nil"/>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jc w:val="center"/>
              <w:rPr>
                <w:rFonts w:ascii="Arial" w:hAnsi="Arial" w:cs="Arial"/>
                <w:sz w:val="20"/>
                <w:szCs w:val="20"/>
              </w:rPr>
            </w:pPr>
            <w:r w:rsidRPr="0094167F">
              <w:rPr>
                <w:rFonts w:ascii="Arial" w:hAnsi="Arial" w:cs="Arial"/>
                <w:sz w:val="20"/>
                <w:szCs w:val="20"/>
              </w:rPr>
              <w:t>Clerk Comment</w:t>
            </w: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vAlign w:val="center"/>
          </w:tcPr>
          <w:p w:rsidR="00E107EC" w:rsidRPr="00FE0E27" w:rsidRDefault="00E107EC" w:rsidP="00070D29">
            <w:pPr>
              <w:rPr>
                <w:rFonts w:ascii="Arial" w:hAnsi="Arial" w:cs="Arial"/>
              </w:rPr>
            </w:pPr>
          </w:p>
        </w:tc>
        <w:tc>
          <w:tcPr>
            <w:tcW w:w="949" w:type="dxa"/>
            <w:tcBorders>
              <w:top w:val="nil"/>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val="restart"/>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Disagree</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Alrea</w:t>
            </w:r>
            <w:r w:rsidRPr="0094167F">
              <w:rPr>
                <w:rFonts w:ascii="Arial" w:hAnsi="Arial" w:cs="Arial"/>
                <w:sz w:val="18"/>
                <w:szCs w:val="18"/>
                <w:shd w:val="clear" w:color="auto" w:fill="F2F2F2" w:themeFill="background1" w:themeFillShade="F2"/>
              </w:rPr>
              <w:t>dy in report</w:t>
            </w:r>
            <w:r w:rsidRPr="0094167F">
              <w:rPr>
                <w:rFonts w:ascii="Arial" w:hAnsi="Arial" w:cs="Arial"/>
                <w:sz w:val="18"/>
                <w:szCs w:val="18"/>
              </w:rPr>
              <w:t xml:space="preserve"> </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Item number</w:t>
            </w:r>
            <w:r>
              <w:rPr>
                <w:rFonts w:ascii="Arial" w:hAnsi="Arial" w:cs="Arial"/>
                <w:sz w:val="18"/>
                <w:szCs w:val="18"/>
              </w:rPr>
              <w:t>:</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4"/>
          <w:jc w:val="center"/>
        </w:trPr>
        <w:tc>
          <w:tcPr>
            <w:tcW w:w="2405" w:type="dxa"/>
            <w:vMerge w:val="restart"/>
            <w:vAlign w:val="center"/>
          </w:tcPr>
          <w:p w:rsidR="00E107EC" w:rsidRPr="00FE0E27" w:rsidRDefault="00E107EC" w:rsidP="00070D29">
            <w:pPr>
              <w:rPr>
                <w:rFonts w:ascii="Arial" w:hAnsi="Arial" w:cs="Arial"/>
              </w:rPr>
            </w:pPr>
            <w:r>
              <w:rPr>
                <w:rFonts w:ascii="Arial" w:hAnsi="Arial" w:cs="Arial"/>
              </w:rPr>
              <w:t xml:space="preserve">Please add your query in this box, along with item reference / room / page number if relevant </w:t>
            </w:r>
          </w:p>
        </w:tc>
        <w:tc>
          <w:tcPr>
            <w:tcW w:w="4253" w:type="dxa"/>
            <w:vMerge w:val="restart"/>
            <w:vAlign w:val="center"/>
          </w:tcPr>
          <w:p w:rsidR="00E107EC" w:rsidRPr="00FE0E27" w:rsidRDefault="00E107EC" w:rsidP="00070D29">
            <w:pPr>
              <w:rPr>
                <w:rFonts w:ascii="Arial" w:hAnsi="Arial" w:cs="Arial"/>
              </w:rPr>
            </w:pPr>
          </w:p>
        </w:tc>
        <w:tc>
          <w:tcPr>
            <w:tcW w:w="949" w:type="dxa"/>
            <w:tcBorders>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Agree</w:t>
            </w:r>
          </w:p>
        </w:tc>
        <w:tc>
          <w:tcPr>
            <w:tcW w:w="2849" w:type="dxa"/>
            <w:tcBorders>
              <w:top w:val="nil"/>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jc w:val="center"/>
              <w:rPr>
                <w:rFonts w:ascii="Arial" w:hAnsi="Arial" w:cs="Arial"/>
                <w:sz w:val="20"/>
                <w:szCs w:val="20"/>
              </w:rPr>
            </w:pPr>
            <w:r w:rsidRPr="0094167F">
              <w:rPr>
                <w:rFonts w:ascii="Arial" w:hAnsi="Arial" w:cs="Arial"/>
                <w:sz w:val="20"/>
                <w:szCs w:val="20"/>
              </w:rPr>
              <w:t>Clerk Comment</w:t>
            </w: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vAlign w:val="center"/>
          </w:tcPr>
          <w:p w:rsidR="00E107EC" w:rsidRPr="00FE0E27" w:rsidRDefault="00E107EC" w:rsidP="00070D29">
            <w:pPr>
              <w:rPr>
                <w:rFonts w:ascii="Arial" w:hAnsi="Arial" w:cs="Arial"/>
              </w:rPr>
            </w:pPr>
          </w:p>
        </w:tc>
        <w:tc>
          <w:tcPr>
            <w:tcW w:w="949" w:type="dxa"/>
            <w:tcBorders>
              <w:top w:val="nil"/>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val="restart"/>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Disagree</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Alrea</w:t>
            </w:r>
            <w:r w:rsidRPr="0094167F">
              <w:rPr>
                <w:rFonts w:ascii="Arial" w:hAnsi="Arial" w:cs="Arial"/>
                <w:sz w:val="18"/>
                <w:szCs w:val="18"/>
                <w:shd w:val="clear" w:color="auto" w:fill="F2F2F2" w:themeFill="background1" w:themeFillShade="F2"/>
              </w:rPr>
              <w:t>dy in report</w:t>
            </w:r>
            <w:r w:rsidRPr="0094167F">
              <w:rPr>
                <w:rFonts w:ascii="Arial" w:hAnsi="Arial" w:cs="Arial"/>
                <w:sz w:val="18"/>
                <w:szCs w:val="18"/>
              </w:rPr>
              <w:t xml:space="preserve"> </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Item number</w:t>
            </w:r>
            <w:r>
              <w:rPr>
                <w:rFonts w:ascii="Arial" w:hAnsi="Arial" w:cs="Arial"/>
                <w:sz w:val="18"/>
                <w:szCs w:val="18"/>
              </w:rPr>
              <w:t>:</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4"/>
          <w:jc w:val="center"/>
        </w:trPr>
        <w:tc>
          <w:tcPr>
            <w:tcW w:w="2405" w:type="dxa"/>
            <w:vMerge w:val="restart"/>
            <w:vAlign w:val="center"/>
          </w:tcPr>
          <w:p w:rsidR="00E107EC" w:rsidRPr="00FE0E27" w:rsidRDefault="00E107EC" w:rsidP="00070D29">
            <w:pPr>
              <w:rPr>
                <w:rFonts w:ascii="Arial" w:hAnsi="Arial" w:cs="Arial"/>
              </w:rPr>
            </w:pPr>
            <w:r>
              <w:rPr>
                <w:rFonts w:ascii="Arial" w:hAnsi="Arial" w:cs="Arial"/>
              </w:rPr>
              <w:lastRenderedPageBreak/>
              <w:t xml:space="preserve">Please add your query in this box, along with item reference / room / page number if relevant </w:t>
            </w:r>
          </w:p>
        </w:tc>
        <w:tc>
          <w:tcPr>
            <w:tcW w:w="4253" w:type="dxa"/>
            <w:vMerge w:val="restart"/>
            <w:vAlign w:val="center"/>
          </w:tcPr>
          <w:p w:rsidR="00E107EC" w:rsidRPr="00FE0E27" w:rsidRDefault="00E107EC" w:rsidP="00070D29">
            <w:pPr>
              <w:rPr>
                <w:rFonts w:ascii="Arial" w:hAnsi="Arial" w:cs="Arial"/>
              </w:rPr>
            </w:pPr>
          </w:p>
        </w:tc>
        <w:tc>
          <w:tcPr>
            <w:tcW w:w="949" w:type="dxa"/>
            <w:tcBorders>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Agree</w:t>
            </w:r>
          </w:p>
        </w:tc>
        <w:tc>
          <w:tcPr>
            <w:tcW w:w="2849" w:type="dxa"/>
            <w:tcBorders>
              <w:top w:val="nil"/>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jc w:val="center"/>
              <w:rPr>
                <w:rFonts w:ascii="Arial" w:hAnsi="Arial" w:cs="Arial"/>
                <w:sz w:val="20"/>
                <w:szCs w:val="20"/>
              </w:rPr>
            </w:pPr>
            <w:r w:rsidRPr="0094167F">
              <w:rPr>
                <w:rFonts w:ascii="Arial" w:hAnsi="Arial" w:cs="Arial"/>
                <w:sz w:val="20"/>
                <w:szCs w:val="20"/>
              </w:rPr>
              <w:t>Clerk Comment</w:t>
            </w: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vAlign w:val="center"/>
          </w:tcPr>
          <w:p w:rsidR="00E107EC" w:rsidRPr="00FE0E27" w:rsidRDefault="00E107EC" w:rsidP="00070D29">
            <w:pPr>
              <w:rPr>
                <w:rFonts w:ascii="Arial" w:hAnsi="Arial" w:cs="Arial"/>
              </w:rPr>
            </w:pPr>
          </w:p>
        </w:tc>
        <w:tc>
          <w:tcPr>
            <w:tcW w:w="949" w:type="dxa"/>
            <w:tcBorders>
              <w:top w:val="nil"/>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val="restart"/>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Disagree</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Alrea</w:t>
            </w:r>
            <w:r w:rsidRPr="0094167F">
              <w:rPr>
                <w:rFonts w:ascii="Arial" w:hAnsi="Arial" w:cs="Arial"/>
                <w:sz w:val="18"/>
                <w:szCs w:val="18"/>
                <w:shd w:val="clear" w:color="auto" w:fill="F2F2F2" w:themeFill="background1" w:themeFillShade="F2"/>
              </w:rPr>
              <w:t>dy in report</w:t>
            </w:r>
            <w:r w:rsidRPr="0094167F">
              <w:rPr>
                <w:rFonts w:ascii="Arial" w:hAnsi="Arial" w:cs="Arial"/>
                <w:sz w:val="18"/>
                <w:szCs w:val="18"/>
              </w:rPr>
              <w:t xml:space="preserve"> </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Item number</w:t>
            </w:r>
            <w:r>
              <w:rPr>
                <w:rFonts w:ascii="Arial" w:hAnsi="Arial" w:cs="Arial"/>
                <w:sz w:val="18"/>
                <w:szCs w:val="18"/>
              </w:rPr>
              <w:t>:</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4"/>
          <w:jc w:val="center"/>
        </w:trPr>
        <w:tc>
          <w:tcPr>
            <w:tcW w:w="2405" w:type="dxa"/>
            <w:vMerge w:val="restart"/>
            <w:vAlign w:val="center"/>
          </w:tcPr>
          <w:p w:rsidR="00E107EC" w:rsidRPr="00FE0E27" w:rsidRDefault="00E107EC" w:rsidP="00070D29">
            <w:pPr>
              <w:rPr>
                <w:rFonts w:ascii="Arial" w:hAnsi="Arial" w:cs="Arial"/>
              </w:rPr>
            </w:pPr>
            <w:r>
              <w:rPr>
                <w:rFonts w:ascii="Arial" w:hAnsi="Arial" w:cs="Arial"/>
              </w:rPr>
              <w:t xml:space="preserve">Please add your query in this box, along with item reference / room / page number if relevant </w:t>
            </w:r>
          </w:p>
        </w:tc>
        <w:tc>
          <w:tcPr>
            <w:tcW w:w="4253" w:type="dxa"/>
            <w:vMerge w:val="restart"/>
            <w:vAlign w:val="center"/>
          </w:tcPr>
          <w:p w:rsidR="00E107EC" w:rsidRPr="00FE0E27" w:rsidRDefault="00E107EC" w:rsidP="00070D29">
            <w:pPr>
              <w:rPr>
                <w:rFonts w:ascii="Arial" w:hAnsi="Arial" w:cs="Arial"/>
              </w:rPr>
            </w:pPr>
          </w:p>
        </w:tc>
        <w:tc>
          <w:tcPr>
            <w:tcW w:w="949" w:type="dxa"/>
            <w:tcBorders>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Agree</w:t>
            </w:r>
          </w:p>
        </w:tc>
        <w:tc>
          <w:tcPr>
            <w:tcW w:w="2849" w:type="dxa"/>
            <w:tcBorders>
              <w:top w:val="nil"/>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jc w:val="center"/>
              <w:rPr>
                <w:rFonts w:ascii="Arial" w:hAnsi="Arial" w:cs="Arial"/>
                <w:sz w:val="20"/>
                <w:szCs w:val="20"/>
              </w:rPr>
            </w:pPr>
            <w:r w:rsidRPr="0094167F">
              <w:rPr>
                <w:rFonts w:ascii="Arial" w:hAnsi="Arial" w:cs="Arial"/>
                <w:sz w:val="20"/>
                <w:szCs w:val="20"/>
              </w:rPr>
              <w:t>Clerk Comment</w:t>
            </w: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vAlign w:val="center"/>
          </w:tcPr>
          <w:p w:rsidR="00E107EC" w:rsidRPr="00FE0E27" w:rsidRDefault="00E107EC" w:rsidP="00070D29">
            <w:pPr>
              <w:rPr>
                <w:rFonts w:ascii="Arial" w:hAnsi="Arial" w:cs="Arial"/>
              </w:rPr>
            </w:pPr>
          </w:p>
        </w:tc>
        <w:tc>
          <w:tcPr>
            <w:tcW w:w="949" w:type="dxa"/>
            <w:tcBorders>
              <w:top w:val="nil"/>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val="restart"/>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Disagree</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Alrea</w:t>
            </w:r>
            <w:r w:rsidRPr="0094167F">
              <w:rPr>
                <w:rFonts w:ascii="Arial" w:hAnsi="Arial" w:cs="Arial"/>
                <w:sz w:val="18"/>
                <w:szCs w:val="18"/>
                <w:shd w:val="clear" w:color="auto" w:fill="F2F2F2" w:themeFill="background1" w:themeFillShade="F2"/>
              </w:rPr>
              <w:t>dy in report</w:t>
            </w:r>
            <w:r w:rsidRPr="0094167F">
              <w:rPr>
                <w:rFonts w:ascii="Arial" w:hAnsi="Arial" w:cs="Arial"/>
                <w:sz w:val="18"/>
                <w:szCs w:val="18"/>
              </w:rPr>
              <w:t xml:space="preserve"> </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Item number</w:t>
            </w:r>
            <w:r>
              <w:rPr>
                <w:rFonts w:ascii="Arial" w:hAnsi="Arial" w:cs="Arial"/>
                <w:sz w:val="18"/>
                <w:szCs w:val="18"/>
              </w:rPr>
              <w:t>:</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4"/>
          <w:jc w:val="center"/>
        </w:trPr>
        <w:tc>
          <w:tcPr>
            <w:tcW w:w="2405" w:type="dxa"/>
            <w:vMerge w:val="restart"/>
            <w:vAlign w:val="center"/>
          </w:tcPr>
          <w:p w:rsidR="00E107EC" w:rsidRPr="00FE0E27" w:rsidRDefault="00E107EC" w:rsidP="00070D29">
            <w:pPr>
              <w:rPr>
                <w:rFonts w:ascii="Arial" w:hAnsi="Arial" w:cs="Arial"/>
              </w:rPr>
            </w:pPr>
            <w:r>
              <w:rPr>
                <w:rFonts w:ascii="Arial" w:hAnsi="Arial" w:cs="Arial"/>
              </w:rPr>
              <w:t xml:space="preserve">Please add your query in this box, along with item reference / room / page number if relevant </w:t>
            </w:r>
          </w:p>
        </w:tc>
        <w:tc>
          <w:tcPr>
            <w:tcW w:w="4253" w:type="dxa"/>
            <w:vMerge w:val="restart"/>
            <w:vAlign w:val="center"/>
          </w:tcPr>
          <w:p w:rsidR="00E107EC" w:rsidRPr="00FE0E27" w:rsidRDefault="00E107EC" w:rsidP="00070D29">
            <w:pPr>
              <w:rPr>
                <w:rFonts w:ascii="Arial" w:hAnsi="Arial" w:cs="Arial"/>
              </w:rPr>
            </w:pPr>
          </w:p>
        </w:tc>
        <w:tc>
          <w:tcPr>
            <w:tcW w:w="949" w:type="dxa"/>
            <w:tcBorders>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Agree</w:t>
            </w:r>
          </w:p>
        </w:tc>
        <w:tc>
          <w:tcPr>
            <w:tcW w:w="2849" w:type="dxa"/>
            <w:tcBorders>
              <w:top w:val="nil"/>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jc w:val="center"/>
              <w:rPr>
                <w:rFonts w:ascii="Arial" w:hAnsi="Arial" w:cs="Arial"/>
                <w:sz w:val="20"/>
                <w:szCs w:val="20"/>
              </w:rPr>
            </w:pPr>
            <w:r w:rsidRPr="0094167F">
              <w:rPr>
                <w:rFonts w:ascii="Arial" w:hAnsi="Arial" w:cs="Arial"/>
                <w:sz w:val="20"/>
                <w:szCs w:val="20"/>
              </w:rPr>
              <w:t>Clerk Comment</w:t>
            </w: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vAlign w:val="center"/>
          </w:tcPr>
          <w:p w:rsidR="00E107EC" w:rsidRPr="00FE0E27" w:rsidRDefault="00E107EC" w:rsidP="00070D29">
            <w:pPr>
              <w:rPr>
                <w:rFonts w:ascii="Arial" w:hAnsi="Arial" w:cs="Arial"/>
              </w:rPr>
            </w:pPr>
          </w:p>
        </w:tc>
        <w:tc>
          <w:tcPr>
            <w:tcW w:w="949" w:type="dxa"/>
            <w:tcBorders>
              <w:top w:val="nil"/>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val="restart"/>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Disagree</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Alrea</w:t>
            </w:r>
            <w:r w:rsidRPr="0094167F">
              <w:rPr>
                <w:rFonts w:ascii="Arial" w:hAnsi="Arial" w:cs="Arial"/>
                <w:sz w:val="18"/>
                <w:szCs w:val="18"/>
                <w:shd w:val="clear" w:color="auto" w:fill="F2F2F2" w:themeFill="background1" w:themeFillShade="F2"/>
              </w:rPr>
              <w:t>dy in report</w:t>
            </w:r>
            <w:r w:rsidRPr="0094167F">
              <w:rPr>
                <w:rFonts w:ascii="Arial" w:hAnsi="Arial" w:cs="Arial"/>
                <w:sz w:val="18"/>
                <w:szCs w:val="18"/>
              </w:rPr>
              <w:t xml:space="preserve"> </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Item number</w:t>
            </w:r>
            <w:r>
              <w:rPr>
                <w:rFonts w:ascii="Arial" w:hAnsi="Arial" w:cs="Arial"/>
                <w:sz w:val="18"/>
                <w:szCs w:val="18"/>
              </w:rPr>
              <w:t>:</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4"/>
          <w:jc w:val="center"/>
        </w:trPr>
        <w:tc>
          <w:tcPr>
            <w:tcW w:w="2405" w:type="dxa"/>
            <w:vMerge w:val="restart"/>
            <w:vAlign w:val="center"/>
          </w:tcPr>
          <w:p w:rsidR="00E107EC" w:rsidRPr="00FE0E27" w:rsidRDefault="00E107EC" w:rsidP="00070D29">
            <w:pPr>
              <w:rPr>
                <w:rFonts w:ascii="Arial" w:hAnsi="Arial" w:cs="Arial"/>
              </w:rPr>
            </w:pPr>
            <w:r>
              <w:rPr>
                <w:rFonts w:ascii="Arial" w:hAnsi="Arial" w:cs="Arial"/>
              </w:rPr>
              <w:t xml:space="preserve">Please add your query in this box, along with item reference / room / page number if relevant </w:t>
            </w:r>
          </w:p>
        </w:tc>
        <w:tc>
          <w:tcPr>
            <w:tcW w:w="4253" w:type="dxa"/>
            <w:vMerge w:val="restart"/>
            <w:vAlign w:val="center"/>
          </w:tcPr>
          <w:p w:rsidR="00E107EC" w:rsidRPr="00FE0E27" w:rsidRDefault="00E107EC" w:rsidP="00070D29">
            <w:pPr>
              <w:rPr>
                <w:rFonts w:ascii="Arial" w:hAnsi="Arial" w:cs="Arial"/>
              </w:rPr>
            </w:pPr>
          </w:p>
        </w:tc>
        <w:tc>
          <w:tcPr>
            <w:tcW w:w="949" w:type="dxa"/>
            <w:tcBorders>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Agree</w:t>
            </w:r>
          </w:p>
        </w:tc>
        <w:tc>
          <w:tcPr>
            <w:tcW w:w="2849" w:type="dxa"/>
            <w:tcBorders>
              <w:top w:val="nil"/>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jc w:val="center"/>
              <w:rPr>
                <w:rFonts w:ascii="Arial" w:hAnsi="Arial" w:cs="Arial"/>
                <w:sz w:val="20"/>
                <w:szCs w:val="20"/>
              </w:rPr>
            </w:pPr>
            <w:r w:rsidRPr="0094167F">
              <w:rPr>
                <w:rFonts w:ascii="Arial" w:hAnsi="Arial" w:cs="Arial"/>
                <w:sz w:val="20"/>
                <w:szCs w:val="20"/>
              </w:rPr>
              <w:t>Clerk Comment</w:t>
            </w: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vAlign w:val="center"/>
          </w:tcPr>
          <w:p w:rsidR="00E107EC" w:rsidRPr="00FE0E27" w:rsidRDefault="00E107EC" w:rsidP="00070D29">
            <w:pPr>
              <w:rPr>
                <w:rFonts w:ascii="Arial" w:hAnsi="Arial" w:cs="Arial"/>
              </w:rPr>
            </w:pPr>
          </w:p>
        </w:tc>
        <w:tc>
          <w:tcPr>
            <w:tcW w:w="949" w:type="dxa"/>
            <w:tcBorders>
              <w:top w:val="nil"/>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val="restart"/>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Disagree</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Alrea</w:t>
            </w:r>
            <w:r w:rsidRPr="0094167F">
              <w:rPr>
                <w:rFonts w:ascii="Arial" w:hAnsi="Arial" w:cs="Arial"/>
                <w:sz w:val="18"/>
                <w:szCs w:val="18"/>
                <w:shd w:val="clear" w:color="auto" w:fill="F2F2F2" w:themeFill="background1" w:themeFillShade="F2"/>
              </w:rPr>
              <w:t>dy in report</w:t>
            </w:r>
            <w:r w:rsidRPr="0094167F">
              <w:rPr>
                <w:rFonts w:ascii="Arial" w:hAnsi="Arial" w:cs="Arial"/>
                <w:sz w:val="18"/>
                <w:szCs w:val="18"/>
              </w:rPr>
              <w:t xml:space="preserve"> </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Item number</w:t>
            </w:r>
            <w:r>
              <w:rPr>
                <w:rFonts w:ascii="Arial" w:hAnsi="Arial" w:cs="Arial"/>
                <w:sz w:val="18"/>
                <w:szCs w:val="18"/>
              </w:rPr>
              <w:t>:</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4"/>
          <w:jc w:val="center"/>
        </w:trPr>
        <w:tc>
          <w:tcPr>
            <w:tcW w:w="2405" w:type="dxa"/>
            <w:vMerge w:val="restart"/>
            <w:vAlign w:val="center"/>
          </w:tcPr>
          <w:p w:rsidR="00E107EC" w:rsidRPr="00FE0E27" w:rsidRDefault="00E107EC" w:rsidP="00070D29">
            <w:pPr>
              <w:rPr>
                <w:rFonts w:ascii="Arial" w:hAnsi="Arial" w:cs="Arial"/>
              </w:rPr>
            </w:pPr>
            <w:r>
              <w:rPr>
                <w:rFonts w:ascii="Arial" w:hAnsi="Arial" w:cs="Arial"/>
              </w:rPr>
              <w:t xml:space="preserve">Please add your query in this box, along with item reference / room / page number if relevant </w:t>
            </w:r>
          </w:p>
        </w:tc>
        <w:tc>
          <w:tcPr>
            <w:tcW w:w="4253" w:type="dxa"/>
            <w:vMerge w:val="restart"/>
            <w:vAlign w:val="center"/>
          </w:tcPr>
          <w:p w:rsidR="00E107EC" w:rsidRPr="00FE0E27" w:rsidRDefault="00E107EC" w:rsidP="00070D29">
            <w:pPr>
              <w:rPr>
                <w:rFonts w:ascii="Arial" w:hAnsi="Arial" w:cs="Arial"/>
              </w:rPr>
            </w:pPr>
          </w:p>
        </w:tc>
        <w:tc>
          <w:tcPr>
            <w:tcW w:w="949" w:type="dxa"/>
            <w:tcBorders>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Agree</w:t>
            </w:r>
          </w:p>
        </w:tc>
        <w:tc>
          <w:tcPr>
            <w:tcW w:w="2849" w:type="dxa"/>
            <w:tcBorders>
              <w:top w:val="nil"/>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jc w:val="center"/>
              <w:rPr>
                <w:rFonts w:ascii="Arial" w:hAnsi="Arial" w:cs="Arial"/>
                <w:sz w:val="20"/>
                <w:szCs w:val="20"/>
              </w:rPr>
            </w:pPr>
            <w:r w:rsidRPr="0094167F">
              <w:rPr>
                <w:rFonts w:ascii="Arial" w:hAnsi="Arial" w:cs="Arial"/>
                <w:sz w:val="20"/>
                <w:szCs w:val="20"/>
              </w:rPr>
              <w:t>Clerk Comment</w:t>
            </w: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vAlign w:val="center"/>
          </w:tcPr>
          <w:p w:rsidR="00E107EC" w:rsidRPr="00FE0E27" w:rsidRDefault="00E107EC" w:rsidP="00070D29">
            <w:pPr>
              <w:rPr>
                <w:rFonts w:ascii="Arial" w:hAnsi="Arial" w:cs="Arial"/>
              </w:rPr>
            </w:pPr>
          </w:p>
        </w:tc>
        <w:tc>
          <w:tcPr>
            <w:tcW w:w="949" w:type="dxa"/>
            <w:tcBorders>
              <w:top w:val="nil"/>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val="restart"/>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Disagree</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Alrea</w:t>
            </w:r>
            <w:r w:rsidRPr="0094167F">
              <w:rPr>
                <w:rFonts w:ascii="Arial" w:hAnsi="Arial" w:cs="Arial"/>
                <w:sz w:val="18"/>
                <w:szCs w:val="18"/>
                <w:shd w:val="clear" w:color="auto" w:fill="F2F2F2" w:themeFill="background1" w:themeFillShade="F2"/>
              </w:rPr>
              <w:t>dy in report</w:t>
            </w:r>
            <w:r w:rsidRPr="0094167F">
              <w:rPr>
                <w:rFonts w:ascii="Arial" w:hAnsi="Arial" w:cs="Arial"/>
                <w:sz w:val="18"/>
                <w:szCs w:val="18"/>
              </w:rPr>
              <w:t xml:space="preserve"> </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Item number</w:t>
            </w:r>
            <w:r>
              <w:rPr>
                <w:rFonts w:ascii="Arial" w:hAnsi="Arial" w:cs="Arial"/>
                <w:sz w:val="18"/>
                <w:szCs w:val="18"/>
              </w:rPr>
              <w:t>:</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4"/>
          <w:jc w:val="center"/>
        </w:trPr>
        <w:tc>
          <w:tcPr>
            <w:tcW w:w="2405" w:type="dxa"/>
            <w:vMerge w:val="restart"/>
            <w:vAlign w:val="center"/>
          </w:tcPr>
          <w:p w:rsidR="00E107EC" w:rsidRPr="00FE0E27" w:rsidRDefault="00E107EC" w:rsidP="00070D29">
            <w:pPr>
              <w:rPr>
                <w:rFonts w:ascii="Arial" w:hAnsi="Arial" w:cs="Arial"/>
              </w:rPr>
            </w:pPr>
            <w:r>
              <w:rPr>
                <w:rFonts w:ascii="Arial" w:hAnsi="Arial" w:cs="Arial"/>
              </w:rPr>
              <w:t xml:space="preserve">Please add your query in this box, along with item reference / room / </w:t>
            </w:r>
            <w:r>
              <w:rPr>
                <w:rFonts w:ascii="Arial" w:hAnsi="Arial" w:cs="Arial"/>
              </w:rPr>
              <w:lastRenderedPageBreak/>
              <w:t xml:space="preserve">page number if relevant </w:t>
            </w:r>
          </w:p>
        </w:tc>
        <w:tc>
          <w:tcPr>
            <w:tcW w:w="4253" w:type="dxa"/>
            <w:vMerge w:val="restart"/>
            <w:vAlign w:val="center"/>
          </w:tcPr>
          <w:p w:rsidR="00E107EC" w:rsidRPr="00FE0E27" w:rsidRDefault="00E107EC" w:rsidP="00070D29">
            <w:pPr>
              <w:rPr>
                <w:rFonts w:ascii="Arial" w:hAnsi="Arial" w:cs="Arial"/>
              </w:rPr>
            </w:pPr>
          </w:p>
        </w:tc>
        <w:tc>
          <w:tcPr>
            <w:tcW w:w="949" w:type="dxa"/>
            <w:tcBorders>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Agree</w:t>
            </w:r>
          </w:p>
        </w:tc>
        <w:tc>
          <w:tcPr>
            <w:tcW w:w="2849" w:type="dxa"/>
            <w:tcBorders>
              <w:top w:val="nil"/>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jc w:val="center"/>
              <w:rPr>
                <w:rFonts w:ascii="Arial" w:hAnsi="Arial" w:cs="Arial"/>
                <w:sz w:val="20"/>
                <w:szCs w:val="20"/>
              </w:rPr>
            </w:pPr>
            <w:r w:rsidRPr="0094167F">
              <w:rPr>
                <w:rFonts w:ascii="Arial" w:hAnsi="Arial" w:cs="Arial"/>
                <w:sz w:val="20"/>
                <w:szCs w:val="20"/>
              </w:rPr>
              <w:t>Clerk Comment</w:t>
            </w: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vAlign w:val="center"/>
          </w:tcPr>
          <w:p w:rsidR="00E107EC" w:rsidRPr="00FE0E27" w:rsidRDefault="00E107EC" w:rsidP="00070D29">
            <w:pPr>
              <w:rPr>
                <w:rFonts w:ascii="Arial" w:hAnsi="Arial" w:cs="Arial"/>
              </w:rPr>
            </w:pPr>
          </w:p>
        </w:tc>
        <w:tc>
          <w:tcPr>
            <w:tcW w:w="949" w:type="dxa"/>
            <w:tcBorders>
              <w:top w:val="nil"/>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val="restart"/>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Disagree</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Alrea</w:t>
            </w:r>
            <w:r w:rsidRPr="0094167F">
              <w:rPr>
                <w:rFonts w:ascii="Arial" w:hAnsi="Arial" w:cs="Arial"/>
                <w:sz w:val="18"/>
                <w:szCs w:val="18"/>
                <w:shd w:val="clear" w:color="auto" w:fill="F2F2F2" w:themeFill="background1" w:themeFillShade="F2"/>
              </w:rPr>
              <w:t>dy in report</w:t>
            </w:r>
            <w:r w:rsidRPr="0094167F">
              <w:rPr>
                <w:rFonts w:ascii="Arial" w:hAnsi="Arial" w:cs="Arial"/>
                <w:sz w:val="18"/>
                <w:szCs w:val="18"/>
              </w:rPr>
              <w:t xml:space="preserve"> </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Item number</w:t>
            </w:r>
            <w:r>
              <w:rPr>
                <w:rFonts w:ascii="Arial" w:hAnsi="Arial" w:cs="Arial"/>
                <w:sz w:val="18"/>
                <w:szCs w:val="18"/>
              </w:rPr>
              <w:t>:</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4"/>
          <w:jc w:val="center"/>
        </w:trPr>
        <w:tc>
          <w:tcPr>
            <w:tcW w:w="2405" w:type="dxa"/>
            <w:vMerge w:val="restart"/>
            <w:vAlign w:val="center"/>
          </w:tcPr>
          <w:p w:rsidR="00E107EC" w:rsidRPr="00FE0E27" w:rsidRDefault="00E107EC" w:rsidP="00070D29">
            <w:pPr>
              <w:rPr>
                <w:rFonts w:ascii="Arial" w:hAnsi="Arial" w:cs="Arial"/>
              </w:rPr>
            </w:pPr>
            <w:r>
              <w:rPr>
                <w:rFonts w:ascii="Arial" w:hAnsi="Arial" w:cs="Arial"/>
              </w:rPr>
              <w:t xml:space="preserve">Please add your query in this box, along with item reference / room / page number if relevant </w:t>
            </w:r>
          </w:p>
        </w:tc>
        <w:tc>
          <w:tcPr>
            <w:tcW w:w="4253" w:type="dxa"/>
            <w:vMerge w:val="restart"/>
            <w:vAlign w:val="center"/>
          </w:tcPr>
          <w:p w:rsidR="00E107EC" w:rsidRPr="00FE0E27" w:rsidRDefault="00E107EC" w:rsidP="00070D29">
            <w:pPr>
              <w:rPr>
                <w:rFonts w:ascii="Arial" w:hAnsi="Arial" w:cs="Arial"/>
              </w:rPr>
            </w:pPr>
          </w:p>
        </w:tc>
        <w:tc>
          <w:tcPr>
            <w:tcW w:w="949" w:type="dxa"/>
            <w:tcBorders>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Agree</w:t>
            </w:r>
          </w:p>
        </w:tc>
        <w:tc>
          <w:tcPr>
            <w:tcW w:w="2849" w:type="dxa"/>
            <w:tcBorders>
              <w:top w:val="nil"/>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jc w:val="center"/>
              <w:rPr>
                <w:rFonts w:ascii="Arial" w:hAnsi="Arial" w:cs="Arial"/>
                <w:sz w:val="20"/>
                <w:szCs w:val="20"/>
              </w:rPr>
            </w:pPr>
            <w:r w:rsidRPr="0094167F">
              <w:rPr>
                <w:rFonts w:ascii="Arial" w:hAnsi="Arial" w:cs="Arial"/>
                <w:sz w:val="20"/>
                <w:szCs w:val="20"/>
              </w:rPr>
              <w:t>Clerk Comment</w:t>
            </w: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vAlign w:val="center"/>
          </w:tcPr>
          <w:p w:rsidR="00E107EC" w:rsidRPr="00FE0E27" w:rsidRDefault="00E107EC" w:rsidP="00070D29">
            <w:pPr>
              <w:rPr>
                <w:rFonts w:ascii="Arial" w:hAnsi="Arial" w:cs="Arial"/>
              </w:rPr>
            </w:pPr>
          </w:p>
        </w:tc>
        <w:tc>
          <w:tcPr>
            <w:tcW w:w="949" w:type="dxa"/>
            <w:tcBorders>
              <w:top w:val="nil"/>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val="restart"/>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Disagree</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Alrea</w:t>
            </w:r>
            <w:r w:rsidRPr="0094167F">
              <w:rPr>
                <w:rFonts w:ascii="Arial" w:hAnsi="Arial" w:cs="Arial"/>
                <w:sz w:val="18"/>
                <w:szCs w:val="18"/>
                <w:shd w:val="clear" w:color="auto" w:fill="F2F2F2" w:themeFill="background1" w:themeFillShade="F2"/>
              </w:rPr>
              <w:t>dy in report</w:t>
            </w:r>
            <w:r w:rsidRPr="0094167F">
              <w:rPr>
                <w:rFonts w:ascii="Arial" w:hAnsi="Arial" w:cs="Arial"/>
                <w:sz w:val="18"/>
                <w:szCs w:val="18"/>
              </w:rPr>
              <w:t xml:space="preserve"> </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Item number</w:t>
            </w:r>
            <w:r>
              <w:rPr>
                <w:rFonts w:ascii="Arial" w:hAnsi="Arial" w:cs="Arial"/>
                <w:sz w:val="18"/>
                <w:szCs w:val="18"/>
              </w:rPr>
              <w:t>:</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4"/>
          <w:jc w:val="center"/>
        </w:trPr>
        <w:tc>
          <w:tcPr>
            <w:tcW w:w="2405" w:type="dxa"/>
            <w:vMerge w:val="restart"/>
            <w:vAlign w:val="center"/>
          </w:tcPr>
          <w:p w:rsidR="00E107EC" w:rsidRPr="00FE0E27" w:rsidRDefault="00E107EC" w:rsidP="00070D29">
            <w:pPr>
              <w:rPr>
                <w:rFonts w:ascii="Arial" w:hAnsi="Arial" w:cs="Arial"/>
              </w:rPr>
            </w:pPr>
            <w:r>
              <w:rPr>
                <w:rFonts w:ascii="Arial" w:hAnsi="Arial" w:cs="Arial"/>
              </w:rPr>
              <w:t xml:space="preserve">Please add your query in this box, along with item reference / room / page number if relevant </w:t>
            </w:r>
          </w:p>
        </w:tc>
        <w:tc>
          <w:tcPr>
            <w:tcW w:w="4253" w:type="dxa"/>
            <w:vMerge w:val="restart"/>
            <w:vAlign w:val="center"/>
          </w:tcPr>
          <w:p w:rsidR="00E107EC" w:rsidRPr="00FE0E27" w:rsidRDefault="00E107EC" w:rsidP="00070D29">
            <w:pPr>
              <w:rPr>
                <w:rFonts w:ascii="Arial" w:hAnsi="Arial" w:cs="Arial"/>
              </w:rPr>
            </w:pPr>
          </w:p>
        </w:tc>
        <w:tc>
          <w:tcPr>
            <w:tcW w:w="949" w:type="dxa"/>
            <w:tcBorders>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Agree</w:t>
            </w:r>
          </w:p>
        </w:tc>
        <w:tc>
          <w:tcPr>
            <w:tcW w:w="2849" w:type="dxa"/>
            <w:tcBorders>
              <w:top w:val="nil"/>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jc w:val="center"/>
              <w:rPr>
                <w:rFonts w:ascii="Arial" w:hAnsi="Arial" w:cs="Arial"/>
                <w:sz w:val="20"/>
                <w:szCs w:val="20"/>
              </w:rPr>
            </w:pPr>
            <w:r w:rsidRPr="0094167F">
              <w:rPr>
                <w:rFonts w:ascii="Arial" w:hAnsi="Arial" w:cs="Arial"/>
                <w:sz w:val="20"/>
                <w:szCs w:val="20"/>
              </w:rPr>
              <w:t>Clerk Comment</w:t>
            </w: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vAlign w:val="center"/>
          </w:tcPr>
          <w:p w:rsidR="00E107EC" w:rsidRPr="00FE0E27" w:rsidRDefault="00E107EC" w:rsidP="00070D29">
            <w:pPr>
              <w:rPr>
                <w:rFonts w:ascii="Arial" w:hAnsi="Arial" w:cs="Arial"/>
              </w:rPr>
            </w:pPr>
          </w:p>
        </w:tc>
        <w:tc>
          <w:tcPr>
            <w:tcW w:w="949" w:type="dxa"/>
            <w:tcBorders>
              <w:top w:val="nil"/>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val="restart"/>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Disagree</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Alrea</w:t>
            </w:r>
            <w:r w:rsidRPr="0094167F">
              <w:rPr>
                <w:rFonts w:ascii="Arial" w:hAnsi="Arial" w:cs="Arial"/>
                <w:sz w:val="18"/>
                <w:szCs w:val="18"/>
                <w:shd w:val="clear" w:color="auto" w:fill="F2F2F2" w:themeFill="background1" w:themeFillShade="F2"/>
              </w:rPr>
              <w:t>dy in report</w:t>
            </w:r>
            <w:r w:rsidRPr="0094167F">
              <w:rPr>
                <w:rFonts w:ascii="Arial" w:hAnsi="Arial" w:cs="Arial"/>
                <w:sz w:val="18"/>
                <w:szCs w:val="18"/>
              </w:rPr>
              <w:t xml:space="preserve"> </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Item number</w:t>
            </w:r>
            <w:r>
              <w:rPr>
                <w:rFonts w:ascii="Arial" w:hAnsi="Arial" w:cs="Arial"/>
                <w:sz w:val="18"/>
                <w:szCs w:val="18"/>
              </w:rPr>
              <w:t>:</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bl>
    <w:p w:rsidR="00E107EC" w:rsidRPr="00FE0E27" w:rsidRDefault="00E107EC" w:rsidP="00E107EC">
      <w:pPr>
        <w:spacing w:after="0"/>
        <w:rPr>
          <w:rFonts w:ascii="Arial" w:hAnsi="Arial" w:cs="Arial"/>
        </w:rPr>
      </w:pPr>
    </w:p>
    <w:p w:rsidR="00E107EC" w:rsidRPr="00FE0E27" w:rsidRDefault="00E107EC" w:rsidP="00E107EC">
      <w:pPr>
        <w:spacing w:after="0"/>
        <w:rPr>
          <w:rFonts w:ascii="Arial" w:hAnsi="Arial" w:cs="Arial"/>
        </w:rPr>
      </w:pPr>
    </w:p>
    <w:p w:rsidR="00E107EC" w:rsidRPr="00FE0E27" w:rsidRDefault="00E107EC" w:rsidP="00E107EC">
      <w:pPr>
        <w:spacing w:after="0"/>
        <w:rPr>
          <w:rFonts w:ascii="Arial" w:hAnsi="Arial" w:cs="Arial"/>
        </w:rPr>
      </w:pPr>
    </w:p>
    <w:p w:rsidR="00E107EC" w:rsidRPr="00FE0E27" w:rsidRDefault="00E107EC" w:rsidP="00E107EC">
      <w:pPr>
        <w:spacing w:after="0"/>
        <w:rPr>
          <w:rFonts w:ascii="Arial" w:hAnsi="Arial" w:cs="Arial"/>
        </w:rPr>
      </w:pPr>
    </w:p>
    <w:p w:rsidR="00E107EC" w:rsidRPr="00FE0E27" w:rsidRDefault="00E107EC" w:rsidP="00E107EC">
      <w:pPr>
        <w:spacing w:after="0"/>
        <w:rPr>
          <w:rFonts w:ascii="Arial" w:hAnsi="Arial" w:cs="Arial"/>
        </w:rPr>
      </w:pPr>
    </w:p>
    <w:p w:rsidR="00E107EC" w:rsidRPr="00FE0E27" w:rsidRDefault="00E107EC" w:rsidP="00E107EC">
      <w:pPr>
        <w:spacing w:after="0"/>
        <w:rPr>
          <w:rFonts w:ascii="Arial" w:hAnsi="Arial" w:cs="Arial"/>
        </w:rPr>
      </w:pPr>
    </w:p>
    <w:p w:rsidR="00E107EC" w:rsidRPr="00FE0E27" w:rsidRDefault="00E107EC" w:rsidP="00E107EC">
      <w:pPr>
        <w:spacing w:after="0"/>
        <w:rPr>
          <w:rFonts w:ascii="Arial" w:hAnsi="Arial" w:cs="Arial"/>
        </w:rPr>
      </w:pPr>
    </w:p>
    <w:p w:rsidR="00E107EC" w:rsidRPr="00FE0E27" w:rsidRDefault="00E107EC" w:rsidP="00E107EC">
      <w:pPr>
        <w:spacing w:after="0"/>
        <w:rPr>
          <w:rFonts w:ascii="Arial" w:hAnsi="Arial" w:cs="Arial"/>
        </w:rPr>
      </w:pPr>
    </w:p>
    <w:p w:rsidR="00E107EC" w:rsidRPr="00FE0E27" w:rsidRDefault="00E107EC" w:rsidP="00E107EC">
      <w:pPr>
        <w:spacing w:after="0"/>
        <w:rPr>
          <w:rFonts w:ascii="Arial" w:hAnsi="Arial" w:cs="Arial"/>
        </w:rPr>
      </w:pPr>
    </w:p>
    <w:p w:rsidR="00E107EC" w:rsidRPr="00FE0E27" w:rsidRDefault="00E107EC" w:rsidP="00E107EC">
      <w:pPr>
        <w:spacing w:after="0"/>
        <w:rPr>
          <w:rFonts w:ascii="Arial" w:hAnsi="Arial" w:cs="Arial"/>
        </w:rPr>
      </w:pPr>
    </w:p>
    <w:p w:rsidR="00E107EC" w:rsidRPr="00FE0E27" w:rsidRDefault="00E107EC" w:rsidP="00E107EC">
      <w:pPr>
        <w:spacing w:after="0"/>
        <w:rPr>
          <w:rFonts w:ascii="Arial" w:hAnsi="Arial" w:cs="Arial"/>
        </w:rPr>
      </w:pPr>
    </w:p>
    <w:p w:rsidR="00E107EC" w:rsidRPr="00FE0E27" w:rsidRDefault="00E107EC" w:rsidP="00E107EC">
      <w:pPr>
        <w:spacing w:after="0"/>
        <w:rPr>
          <w:rFonts w:ascii="Arial" w:hAnsi="Arial" w:cs="Arial"/>
        </w:rPr>
      </w:pPr>
    </w:p>
    <w:p w:rsidR="00E107EC" w:rsidRPr="00FE0E27" w:rsidRDefault="00E107EC" w:rsidP="00E107EC">
      <w:pPr>
        <w:spacing w:after="0"/>
        <w:rPr>
          <w:rFonts w:ascii="Arial" w:hAnsi="Arial" w:cs="Arial"/>
        </w:rPr>
      </w:pPr>
    </w:p>
    <w:p w:rsidR="00E107EC" w:rsidRPr="00FE0E27" w:rsidRDefault="00E107EC" w:rsidP="00E107EC">
      <w:pPr>
        <w:spacing w:after="0"/>
        <w:rPr>
          <w:rFonts w:ascii="Arial" w:hAnsi="Arial" w:cs="Arial"/>
        </w:rPr>
      </w:pPr>
    </w:p>
    <w:p w:rsidR="00E107EC" w:rsidRPr="00FE0E27" w:rsidRDefault="00E107EC" w:rsidP="00E107EC">
      <w:pPr>
        <w:spacing w:after="0"/>
        <w:rPr>
          <w:rFonts w:ascii="Arial" w:hAnsi="Arial" w:cs="Arial"/>
        </w:rPr>
      </w:pPr>
    </w:p>
    <w:p w:rsidR="00E107EC" w:rsidRPr="00FE0E27" w:rsidRDefault="00E107EC" w:rsidP="00E107EC">
      <w:pPr>
        <w:spacing w:after="0"/>
        <w:rPr>
          <w:rFonts w:ascii="Arial" w:hAnsi="Arial" w:cs="Arial"/>
        </w:rPr>
      </w:pPr>
    </w:p>
    <w:p w:rsidR="00E107EC" w:rsidRPr="00FE0E27" w:rsidRDefault="00E107EC" w:rsidP="00E107EC">
      <w:pPr>
        <w:spacing w:after="0"/>
        <w:rPr>
          <w:rFonts w:ascii="Arial" w:hAnsi="Arial" w:cs="Arial"/>
        </w:rPr>
      </w:pPr>
    </w:p>
    <w:p w:rsidR="00E107EC" w:rsidRPr="00FE0E27" w:rsidRDefault="00E107EC" w:rsidP="00E107EC">
      <w:pPr>
        <w:spacing w:after="0"/>
        <w:rPr>
          <w:rFonts w:ascii="Arial" w:hAnsi="Arial" w:cs="Arial"/>
        </w:rPr>
      </w:pPr>
    </w:p>
    <w:p w:rsidR="00E107EC" w:rsidRPr="00FE0E27" w:rsidRDefault="00E107EC" w:rsidP="00E107EC">
      <w:pPr>
        <w:spacing w:after="0"/>
        <w:rPr>
          <w:rFonts w:ascii="Arial" w:hAnsi="Arial" w:cs="Arial"/>
        </w:rPr>
      </w:pPr>
    </w:p>
    <w:p w:rsidR="00E107EC" w:rsidRPr="00FE0E27" w:rsidRDefault="00E107EC" w:rsidP="00E107EC">
      <w:pPr>
        <w:spacing w:after="0"/>
        <w:rPr>
          <w:rFonts w:ascii="Arial" w:hAnsi="Arial" w:cs="Arial"/>
        </w:rPr>
      </w:pPr>
    </w:p>
    <w:p w:rsidR="00675EBD" w:rsidRPr="00FE0E27" w:rsidRDefault="00675EBD" w:rsidP="00675EBD">
      <w:pPr>
        <w:spacing w:after="0"/>
        <w:rPr>
          <w:rFonts w:ascii="Arial" w:hAnsi="Arial" w:cs="Arial"/>
        </w:rPr>
      </w:pPr>
    </w:p>
    <w:p w:rsidR="00675EBD" w:rsidRPr="00FE0E27" w:rsidRDefault="00675EBD">
      <w:pPr>
        <w:rPr>
          <w:rFonts w:ascii="Arial" w:hAnsi="Arial" w:cs="Arial"/>
        </w:rPr>
      </w:pPr>
      <w:r w:rsidRPr="00FE0E27">
        <w:rPr>
          <w:rFonts w:ascii="Arial" w:hAnsi="Arial" w:cs="Arial"/>
        </w:rPr>
        <w:t xml:space="preserve">To add further rows to the above table please click </w:t>
      </w:r>
      <w:r w:rsidR="001A53A4" w:rsidRPr="00FE0E27">
        <w:rPr>
          <w:rFonts w:ascii="Arial" w:hAnsi="Arial" w:cs="Arial"/>
        </w:rPr>
        <w:t>your</w:t>
      </w:r>
      <w:r w:rsidRPr="00FE0E27">
        <w:rPr>
          <w:rFonts w:ascii="Arial" w:hAnsi="Arial" w:cs="Arial"/>
        </w:rPr>
        <w:t xml:space="preserve"> cursor on the outside of the lowest right hand cell and press return</w:t>
      </w:r>
      <w:r w:rsidR="001A53A4" w:rsidRPr="00FE0E27">
        <w:rPr>
          <w:rFonts w:ascii="Arial" w:hAnsi="Arial" w:cs="Arial"/>
        </w:rPr>
        <w:t>/enter</w:t>
      </w:r>
      <w:r w:rsidRPr="00FE0E27">
        <w:rPr>
          <w:rFonts w:ascii="Arial" w:hAnsi="Arial" w:cs="Arial"/>
        </w:rPr>
        <w:t>.</w:t>
      </w:r>
    </w:p>
    <w:tbl>
      <w:tblPr>
        <w:tblStyle w:val="TableGrid"/>
        <w:tblW w:w="0" w:type="auto"/>
        <w:tblLook w:val="04A0" w:firstRow="1" w:lastRow="0" w:firstColumn="1" w:lastColumn="0" w:noHBand="0" w:noVBand="1"/>
      </w:tblPr>
      <w:tblGrid>
        <w:gridCol w:w="2349"/>
        <w:gridCol w:w="8107"/>
      </w:tblGrid>
      <w:tr w:rsidR="00AB3864" w:rsidRPr="00FE0E27" w:rsidTr="00AB3864">
        <w:tc>
          <w:tcPr>
            <w:tcW w:w="2376" w:type="dxa"/>
          </w:tcPr>
          <w:p w:rsidR="00AB3864" w:rsidRPr="00FE0E27" w:rsidRDefault="008B4B2E">
            <w:pPr>
              <w:rPr>
                <w:rFonts w:ascii="Arial" w:hAnsi="Arial" w:cs="Arial"/>
              </w:rPr>
            </w:pPr>
            <w:r w:rsidRPr="00FE0E27">
              <w:rPr>
                <w:rFonts w:ascii="Arial" w:hAnsi="Arial" w:cs="Arial"/>
              </w:rPr>
              <w:t>Additional</w:t>
            </w:r>
            <w:r w:rsidR="00AB3864" w:rsidRPr="00FE0E27">
              <w:rPr>
                <w:rFonts w:ascii="Arial" w:hAnsi="Arial" w:cs="Arial"/>
              </w:rPr>
              <w:t xml:space="preserve"> comments:</w:t>
            </w:r>
          </w:p>
        </w:tc>
        <w:tc>
          <w:tcPr>
            <w:tcW w:w="8306" w:type="dxa"/>
          </w:tcPr>
          <w:p w:rsidR="00AB3864" w:rsidRPr="00FE0E27" w:rsidRDefault="00AB3864">
            <w:pPr>
              <w:rPr>
                <w:rFonts w:ascii="Arial" w:hAnsi="Arial" w:cs="Arial"/>
              </w:rPr>
            </w:pPr>
          </w:p>
          <w:p w:rsidR="00AB3864" w:rsidRPr="00FE0E27" w:rsidRDefault="00AB3864">
            <w:pPr>
              <w:rPr>
                <w:rFonts w:ascii="Arial" w:hAnsi="Arial" w:cs="Arial"/>
              </w:rPr>
            </w:pPr>
          </w:p>
          <w:p w:rsidR="00AB3864" w:rsidRPr="00FE0E27" w:rsidRDefault="00AB3864">
            <w:pPr>
              <w:rPr>
                <w:rFonts w:ascii="Arial" w:hAnsi="Arial" w:cs="Arial"/>
              </w:rPr>
            </w:pPr>
          </w:p>
        </w:tc>
      </w:tr>
    </w:tbl>
    <w:p w:rsidR="00AB3864" w:rsidRPr="00FE0E27" w:rsidRDefault="00AB3864">
      <w:pPr>
        <w:rPr>
          <w:rFonts w:ascii="Arial" w:hAnsi="Arial" w:cs="Arial"/>
        </w:rPr>
      </w:pPr>
    </w:p>
    <w:p w:rsidR="004E383E" w:rsidRPr="00FE0E27" w:rsidRDefault="004E383E">
      <w:pPr>
        <w:rPr>
          <w:rFonts w:ascii="Arial" w:hAnsi="Arial" w:cs="Arial"/>
        </w:rPr>
      </w:pPr>
    </w:p>
    <w:p w:rsidR="00C24067" w:rsidRPr="000D2188" w:rsidRDefault="000D2188" w:rsidP="000D2188">
      <w:pPr>
        <w:jc w:val="center"/>
        <w:rPr>
          <w:rFonts w:ascii="Arial" w:hAnsi="Arial" w:cs="Arial"/>
          <w:b/>
        </w:rPr>
      </w:pPr>
      <w:r w:rsidRPr="000D2188">
        <w:rPr>
          <w:rFonts w:ascii="Arial" w:hAnsi="Arial" w:cs="Arial"/>
          <w:b/>
        </w:rPr>
        <w:t xml:space="preserve">Additional </w:t>
      </w:r>
      <w:r w:rsidR="00C24067" w:rsidRPr="000D2188">
        <w:rPr>
          <w:rFonts w:ascii="Arial" w:hAnsi="Arial" w:cs="Arial"/>
          <w:b/>
        </w:rPr>
        <w:t xml:space="preserve">Supporting </w:t>
      </w:r>
      <w:r w:rsidR="00675EBD" w:rsidRPr="000D2188">
        <w:rPr>
          <w:rFonts w:ascii="Arial" w:hAnsi="Arial" w:cs="Arial"/>
          <w:b/>
        </w:rPr>
        <w:t xml:space="preserve">Images </w:t>
      </w:r>
      <w:r w:rsidRPr="000D2188">
        <w:rPr>
          <w:rFonts w:ascii="Arial" w:hAnsi="Arial" w:cs="Arial"/>
          <w:b/>
        </w:rPr>
        <w:t>(Reference the index number on the query)</w:t>
      </w:r>
    </w:p>
    <w:p w:rsidR="00AB3864" w:rsidRPr="00FE0E27" w:rsidRDefault="00AB3864">
      <w:pPr>
        <w:rPr>
          <w:rFonts w:ascii="Arial" w:hAnsi="Arial" w:cs="Arial"/>
        </w:rPr>
      </w:pPr>
    </w:p>
    <w:tbl>
      <w:tblPr>
        <w:tblStyle w:val="TableGrid"/>
        <w:tblW w:w="10206" w:type="dxa"/>
        <w:jc w:val="center"/>
        <w:tblLayout w:type="fixed"/>
        <w:tblLook w:val="04A0" w:firstRow="1" w:lastRow="0" w:firstColumn="1" w:lastColumn="0" w:noHBand="0" w:noVBand="1"/>
      </w:tblPr>
      <w:tblGrid>
        <w:gridCol w:w="3402"/>
        <w:gridCol w:w="3402"/>
        <w:gridCol w:w="3402"/>
      </w:tblGrid>
      <w:tr w:rsidR="00C24067" w:rsidRPr="00FE0E27" w:rsidTr="00C24067">
        <w:trPr>
          <w:trHeight w:hRule="exact" w:val="2835"/>
          <w:jc w:val="center"/>
        </w:trPr>
        <w:tc>
          <w:tcPr>
            <w:tcW w:w="3402" w:type="dxa"/>
            <w:vAlign w:val="bottom"/>
          </w:tcPr>
          <w:p w:rsidR="00C24067" w:rsidRPr="00FE0E27" w:rsidRDefault="001A53A4" w:rsidP="00AB3864">
            <w:pPr>
              <w:jc w:val="center"/>
              <w:rPr>
                <w:rFonts w:ascii="Arial" w:hAnsi="Arial" w:cs="Arial"/>
              </w:rPr>
            </w:pPr>
            <w:r w:rsidRPr="00FE0E27">
              <w:rPr>
                <w:rFonts w:ascii="Arial" w:hAnsi="Arial" w:cs="Arial"/>
              </w:rPr>
              <w:t>Photo box</w:t>
            </w:r>
          </w:p>
        </w:tc>
        <w:tc>
          <w:tcPr>
            <w:tcW w:w="3402" w:type="dxa"/>
            <w:vAlign w:val="bottom"/>
          </w:tcPr>
          <w:p w:rsidR="00C24067" w:rsidRPr="00FE0E27" w:rsidRDefault="00C24067" w:rsidP="00AB3864">
            <w:pPr>
              <w:jc w:val="center"/>
              <w:rPr>
                <w:rFonts w:ascii="Arial" w:hAnsi="Arial" w:cs="Arial"/>
              </w:rPr>
            </w:pPr>
          </w:p>
        </w:tc>
        <w:tc>
          <w:tcPr>
            <w:tcW w:w="3402" w:type="dxa"/>
            <w:vAlign w:val="bottom"/>
          </w:tcPr>
          <w:p w:rsidR="00C24067" w:rsidRPr="00FE0E27" w:rsidRDefault="00C24067" w:rsidP="00AB3864">
            <w:pPr>
              <w:jc w:val="center"/>
              <w:rPr>
                <w:rFonts w:ascii="Arial" w:hAnsi="Arial" w:cs="Arial"/>
              </w:rPr>
            </w:pPr>
          </w:p>
        </w:tc>
      </w:tr>
      <w:tr w:rsidR="00C24067" w:rsidRPr="00FE0E27" w:rsidTr="00C24067">
        <w:trPr>
          <w:trHeight w:hRule="exact" w:val="348"/>
          <w:jc w:val="center"/>
        </w:trPr>
        <w:tc>
          <w:tcPr>
            <w:tcW w:w="3402" w:type="dxa"/>
          </w:tcPr>
          <w:p w:rsidR="00C24067" w:rsidRPr="00FE0E27" w:rsidRDefault="00675440" w:rsidP="00AB3864">
            <w:pPr>
              <w:jc w:val="center"/>
              <w:rPr>
                <w:rFonts w:ascii="Arial" w:hAnsi="Arial" w:cs="Arial"/>
                <w:noProof/>
                <w:lang w:eastAsia="en-GB"/>
              </w:rPr>
            </w:pPr>
            <w:r w:rsidRPr="00FE0E27">
              <w:rPr>
                <w:rFonts w:ascii="Arial" w:hAnsi="Arial" w:cs="Arial"/>
                <w:noProof/>
                <w:lang w:eastAsia="en-GB"/>
              </w:rPr>
              <w:t>1</w:t>
            </w:r>
          </w:p>
        </w:tc>
        <w:tc>
          <w:tcPr>
            <w:tcW w:w="3402" w:type="dxa"/>
          </w:tcPr>
          <w:p w:rsidR="00C24067" w:rsidRPr="00FE0E27" w:rsidRDefault="00675440" w:rsidP="00AB3864">
            <w:pPr>
              <w:jc w:val="center"/>
              <w:rPr>
                <w:rFonts w:ascii="Arial" w:hAnsi="Arial" w:cs="Arial"/>
                <w:noProof/>
                <w:lang w:eastAsia="en-GB"/>
              </w:rPr>
            </w:pPr>
            <w:r w:rsidRPr="00FE0E27">
              <w:rPr>
                <w:rFonts w:ascii="Arial" w:hAnsi="Arial" w:cs="Arial"/>
                <w:noProof/>
                <w:lang w:eastAsia="en-GB"/>
              </w:rPr>
              <w:t>2</w:t>
            </w:r>
          </w:p>
        </w:tc>
        <w:tc>
          <w:tcPr>
            <w:tcW w:w="3402" w:type="dxa"/>
          </w:tcPr>
          <w:p w:rsidR="00C24067" w:rsidRPr="00FE0E27" w:rsidRDefault="00675440" w:rsidP="00AB3864">
            <w:pPr>
              <w:jc w:val="center"/>
              <w:rPr>
                <w:rFonts w:ascii="Arial" w:hAnsi="Arial" w:cs="Arial"/>
                <w:noProof/>
                <w:lang w:eastAsia="en-GB"/>
              </w:rPr>
            </w:pPr>
            <w:r w:rsidRPr="00FE0E27">
              <w:rPr>
                <w:rFonts w:ascii="Arial" w:hAnsi="Arial" w:cs="Arial"/>
                <w:noProof/>
                <w:lang w:eastAsia="en-GB"/>
              </w:rPr>
              <w:t>3</w:t>
            </w:r>
          </w:p>
        </w:tc>
      </w:tr>
      <w:tr w:rsidR="00C24067" w:rsidRPr="00FE0E27" w:rsidTr="00C24067">
        <w:trPr>
          <w:trHeight w:hRule="exact" w:val="2835"/>
          <w:jc w:val="center"/>
        </w:trPr>
        <w:tc>
          <w:tcPr>
            <w:tcW w:w="3402" w:type="dxa"/>
            <w:vAlign w:val="bottom"/>
          </w:tcPr>
          <w:p w:rsidR="00C24067" w:rsidRPr="00FE0E27" w:rsidRDefault="00C24067" w:rsidP="00AB3864">
            <w:pPr>
              <w:jc w:val="center"/>
              <w:rPr>
                <w:rFonts w:ascii="Arial" w:hAnsi="Arial" w:cs="Arial"/>
              </w:rPr>
            </w:pPr>
          </w:p>
        </w:tc>
        <w:tc>
          <w:tcPr>
            <w:tcW w:w="3402" w:type="dxa"/>
            <w:vAlign w:val="bottom"/>
          </w:tcPr>
          <w:p w:rsidR="00C24067" w:rsidRPr="00FE0E27" w:rsidRDefault="00C24067" w:rsidP="00AB3864">
            <w:pPr>
              <w:jc w:val="center"/>
              <w:rPr>
                <w:rFonts w:ascii="Arial" w:hAnsi="Arial" w:cs="Arial"/>
              </w:rPr>
            </w:pPr>
          </w:p>
        </w:tc>
        <w:tc>
          <w:tcPr>
            <w:tcW w:w="3402" w:type="dxa"/>
            <w:vAlign w:val="bottom"/>
          </w:tcPr>
          <w:p w:rsidR="00C24067" w:rsidRPr="00FE0E27" w:rsidRDefault="00C24067" w:rsidP="00AB3864">
            <w:pPr>
              <w:jc w:val="center"/>
              <w:rPr>
                <w:rFonts w:ascii="Arial" w:hAnsi="Arial" w:cs="Arial"/>
              </w:rPr>
            </w:pPr>
          </w:p>
        </w:tc>
      </w:tr>
      <w:tr w:rsidR="00C24067" w:rsidRPr="00FE0E27" w:rsidTr="00C24067">
        <w:trPr>
          <w:trHeight w:hRule="exact" w:val="408"/>
          <w:jc w:val="center"/>
        </w:trPr>
        <w:tc>
          <w:tcPr>
            <w:tcW w:w="3402" w:type="dxa"/>
          </w:tcPr>
          <w:p w:rsidR="00C24067" w:rsidRPr="00FE0E27" w:rsidRDefault="00675440" w:rsidP="00AB3864">
            <w:pPr>
              <w:jc w:val="center"/>
              <w:rPr>
                <w:rFonts w:ascii="Arial" w:hAnsi="Arial" w:cs="Arial"/>
                <w:noProof/>
                <w:lang w:eastAsia="en-GB"/>
              </w:rPr>
            </w:pPr>
            <w:r w:rsidRPr="00FE0E27">
              <w:rPr>
                <w:rFonts w:ascii="Arial" w:hAnsi="Arial" w:cs="Arial"/>
                <w:noProof/>
                <w:lang w:eastAsia="en-GB"/>
              </w:rPr>
              <w:t>4</w:t>
            </w:r>
          </w:p>
        </w:tc>
        <w:tc>
          <w:tcPr>
            <w:tcW w:w="3402" w:type="dxa"/>
          </w:tcPr>
          <w:p w:rsidR="00C24067" w:rsidRPr="00FE0E27" w:rsidRDefault="00675440" w:rsidP="00AB3864">
            <w:pPr>
              <w:jc w:val="center"/>
              <w:rPr>
                <w:rFonts w:ascii="Arial" w:hAnsi="Arial" w:cs="Arial"/>
                <w:noProof/>
                <w:lang w:eastAsia="en-GB"/>
              </w:rPr>
            </w:pPr>
            <w:r w:rsidRPr="00FE0E27">
              <w:rPr>
                <w:rFonts w:ascii="Arial" w:hAnsi="Arial" w:cs="Arial"/>
                <w:noProof/>
                <w:lang w:eastAsia="en-GB"/>
              </w:rPr>
              <w:t>5</w:t>
            </w:r>
          </w:p>
        </w:tc>
        <w:tc>
          <w:tcPr>
            <w:tcW w:w="3402" w:type="dxa"/>
          </w:tcPr>
          <w:p w:rsidR="00C24067" w:rsidRPr="00FE0E27" w:rsidRDefault="00675440" w:rsidP="00AB3864">
            <w:pPr>
              <w:jc w:val="center"/>
              <w:rPr>
                <w:rFonts w:ascii="Arial" w:hAnsi="Arial" w:cs="Arial"/>
                <w:noProof/>
                <w:lang w:eastAsia="en-GB"/>
              </w:rPr>
            </w:pPr>
            <w:r w:rsidRPr="00FE0E27">
              <w:rPr>
                <w:rFonts w:ascii="Arial" w:hAnsi="Arial" w:cs="Arial"/>
                <w:noProof/>
                <w:lang w:eastAsia="en-GB"/>
              </w:rPr>
              <w:t>6</w:t>
            </w:r>
          </w:p>
        </w:tc>
      </w:tr>
      <w:tr w:rsidR="00C24067" w:rsidRPr="00FE0E27" w:rsidTr="00C24067">
        <w:trPr>
          <w:trHeight w:hRule="exact" w:val="2835"/>
          <w:jc w:val="center"/>
        </w:trPr>
        <w:tc>
          <w:tcPr>
            <w:tcW w:w="3402" w:type="dxa"/>
            <w:vAlign w:val="bottom"/>
          </w:tcPr>
          <w:p w:rsidR="00C24067" w:rsidRPr="00FE0E27" w:rsidRDefault="00C24067" w:rsidP="00AB3864">
            <w:pPr>
              <w:jc w:val="center"/>
              <w:rPr>
                <w:rFonts w:ascii="Arial" w:hAnsi="Arial" w:cs="Arial"/>
              </w:rPr>
            </w:pPr>
          </w:p>
        </w:tc>
        <w:tc>
          <w:tcPr>
            <w:tcW w:w="3402" w:type="dxa"/>
            <w:vAlign w:val="bottom"/>
          </w:tcPr>
          <w:p w:rsidR="00C24067" w:rsidRPr="00FE0E27" w:rsidRDefault="00C24067" w:rsidP="00AB3864">
            <w:pPr>
              <w:jc w:val="center"/>
              <w:rPr>
                <w:rFonts w:ascii="Arial" w:hAnsi="Arial" w:cs="Arial"/>
              </w:rPr>
            </w:pPr>
          </w:p>
        </w:tc>
        <w:tc>
          <w:tcPr>
            <w:tcW w:w="3402" w:type="dxa"/>
            <w:vAlign w:val="bottom"/>
          </w:tcPr>
          <w:p w:rsidR="00C24067" w:rsidRPr="00FE0E27" w:rsidRDefault="00C24067" w:rsidP="00AB3864">
            <w:pPr>
              <w:jc w:val="center"/>
              <w:rPr>
                <w:rFonts w:ascii="Arial" w:hAnsi="Arial" w:cs="Arial"/>
              </w:rPr>
            </w:pPr>
          </w:p>
        </w:tc>
      </w:tr>
      <w:tr w:rsidR="00C24067" w:rsidRPr="00FE0E27" w:rsidTr="00C24067">
        <w:trPr>
          <w:trHeight w:hRule="exact" w:val="348"/>
          <w:jc w:val="center"/>
        </w:trPr>
        <w:tc>
          <w:tcPr>
            <w:tcW w:w="3402" w:type="dxa"/>
          </w:tcPr>
          <w:p w:rsidR="00C24067" w:rsidRPr="00FE0E27" w:rsidRDefault="00675440" w:rsidP="00AB3864">
            <w:pPr>
              <w:jc w:val="center"/>
              <w:rPr>
                <w:rFonts w:ascii="Arial" w:hAnsi="Arial" w:cs="Arial"/>
                <w:noProof/>
                <w:lang w:eastAsia="en-GB"/>
              </w:rPr>
            </w:pPr>
            <w:r w:rsidRPr="00FE0E27">
              <w:rPr>
                <w:rFonts w:ascii="Arial" w:hAnsi="Arial" w:cs="Arial"/>
                <w:noProof/>
                <w:lang w:eastAsia="en-GB"/>
              </w:rPr>
              <w:t>7</w:t>
            </w:r>
          </w:p>
        </w:tc>
        <w:tc>
          <w:tcPr>
            <w:tcW w:w="3402" w:type="dxa"/>
          </w:tcPr>
          <w:p w:rsidR="00C24067" w:rsidRPr="00FE0E27" w:rsidRDefault="00675440" w:rsidP="00AB3864">
            <w:pPr>
              <w:jc w:val="center"/>
              <w:rPr>
                <w:rFonts w:ascii="Arial" w:hAnsi="Arial" w:cs="Arial"/>
                <w:noProof/>
                <w:lang w:eastAsia="en-GB"/>
              </w:rPr>
            </w:pPr>
            <w:r w:rsidRPr="00FE0E27">
              <w:rPr>
                <w:rFonts w:ascii="Arial" w:hAnsi="Arial" w:cs="Arial"/>
                <w:noProof/>
                <w:lang w:eastAsia="en-GB"/>
              </w:rPr>
              <w:t>8</w:t>
            </w:r>
          </w:p>
        </w:tc>
        <w:tc>
          <w:tcPr>
            <w:tcW w:w="3402" w:type="dxa"/>
          </w:tcPr>
          <w:p w:rsidR="00C24067" w:rsidRPr="00FE0E27" w:rsidRDefault="00675440" w:rsidP="00AB3864">
            <w:pPr>
              <w:jc w:val="center"/>
              <w:rPr>
                <w:rFonts w:ascii="Arial" w:hAnsi="Arial" w:cs="Arial"/>
                <w:noProof/>
                <w:lang w:eastAsia="en-GB"/>
              </w:rPr>
            </w:pPr>
            <w:r w:rsidRPr="00FE0E27">
              <w:rPr>
                <w:rFonts w:ascii="Arial" w:hAnsi="Arial" w:cs="Arial"/>
                <w:noProof/>
                <w:lang w:eastAsia="en-GB"/>
              </w:rPr>
              <w:t>9</w:t>
            </w:r>
          </w:p>
        </w:tc>
      </w:tr>
      <w:tr w:rsidR="00C24067" w:rsidRPr="00FE0E27" w:rsidTr="00C24067">
        <w:trPr>
          <w:trHeight w:hRule="exact" w:val="2835"/>
          <w:jc w:val="center"/>
        </w:trPr>
        <w:tc>
          <w:tcPr>
            <w:tcW w:w="3402" w:type="dxa"/>
            <w:vAlign w:val="bottom"/>
          </w:tcPr>
          <w:p w:rsidR="00C24067" w:rsidRPr="00FE0E27" w:rsidRDefault="00C24067" w:rsidP="00AB3864">
            <w:pPr>
              <w:jc w:val="center"/>
              <w:rPr>
                <w:rFonts w:ascii="Arial" w:hAnsi="Arial" w:cs="Arial"/>
              </w:rPr>
            </w:pPr>
          </w:p>
        </w:tc>
        <w:tc>
          <w:tcPr>
            <w:tcW w:w="3402" w:type="dxa"/>
            <w:vAlign w:val="bottom"/>
          </w:tcPr>
          <w:p w:rsidR="00C24067" w:rsidRPr="00FE0E27" w:rsidRDefault="00C24067" w:rsidP="00AB3864">
            <w:pPr>
              <w:jc w:val="center"/>
              <w:rPr>
                <w:rFonts w:ascii="Arial" w:hAnsi="Arial" w:cs="Arial"/>
              </w:rPr>
            </w:pPr>
          </w:p>
        </w:tc>
        <w:tc>
          <w:tcPr>
            <w:tcW w:w="3402" w:type="dxa"/>
            <w:vAlign w:val="bottom"/>
          </w:tcPr>
          <w:p w:rsidR="00C24067" w:rsidRPr="00FE0E27" w:rsidRDefault="00C24067" w:rsidP="00AB3864">
            <w:pPr>
              <w:jc w:val="center"/>
              <w:rPr>
                <w:rFonts w:ascii="Arial" w:hAnsi="Arial" w:cs="Arial"/>
              </w:rPr>
            </w:pPr>
          </w:p>
        </w:tc>
      </w:tr>
      <w:tr w:rsidR="00C24067" w:rsidRPr="00FE0E27" w:rsidTr="00C24067">
        <w:trPr>
          <w:trHeight w:hRule="exact" w:val="408"/>
          <w:jc w:val="center"/>
        </w:trPr>
        <w:tc>
          <w:tcPr>
            <w:tcW w:w="3402" w:type="dxa"/>
          </w:tcPr>
          <w:p w:rsidR="00C24067" w:rsidRPr="00FE0E27" w:rsidRDefault="00675440" w:rsidP="00AB3864">
            <w:pPr>
              <w:jc w:val="center"/>
              <w:rPr>
                <w:rFonts w:ascii="Arial" w:hAnsi="Arial" w:cs="Arial"/>
                <w:noProof/>
                <w:lang w:eastAsia="en-GB"/>
              </w:rPr>
            </w:pPr>
            <w:r w:rsidRPr="00FE0E27">
              <w:rPr>
                <w:rFonts w:ascii="Arial" w:hAnsi="Arial" w:cs="Arial"/>
                <w:noProof/>
                <w:lang w:eastAsia="en-GB"/>
              </w:rPr>
              <w:t>10</w:t>
            </w:r>
          </w:p>
        </w:tc>
        <w:tc>
          <w:tcPr>
            <w:tcW w:w="3402" w:type="dxa"/>
          </w:tcPr>
          <w:p w:rsidR="00C24067" w:rsidRPr="00FE0E27" w:rsidRDefault="00675440" w:rsidP="00AB3864">
            <w:pPr>
              <w:jc w:val="center"/>
              <w:rPr>
                <w:rFonts w:ascii="Arial" w:hAnsi="Arial" w:cs="Arial"/>
                <w:noProof/>
                <w:lang w:eastAsia="en-GB"/>
              </w:rPr>
            </w:pPr>
            <w:r w:rsidRPr="00FE0E27">
              <w:rPr>
                <w:rFonts w:ascii="Arial" w:hAnsi="Arial" w:cs="Arial"/>
                <w:noProof/>
                <w:lang w:eastAsia="en-GB"/>
              </w:rPr>
              <w:t>11</w:t>
            </w:r>
          </w:p>
        </w:tc>
        <w:tc>
          <w:tcPr>
            <w:tcW w:w="3402" w:type="dxa"/>
          </w:tcPr>
          <w:p w:rsidR="00C24067" w:rsidRPr="00FE0E27" w:rsidRDefault="00675440" w:rsidP="00AB3864">
            <w:pPr>
              <w:jc w:val="center"/>
              <w:rPr>
                <w:rFonts w:ascii="Arial" w:hAnsi="Arial" w:cs="Arial"/>
                <w:noProof/>
                <w:lang w:eastAsia="en-GB"/>
              </w:rPr>
            </w:pPr>
            <w:r w:rsidRPr="00FE0E27">
              <w:rPr>
                <w:rFonts w:ascii="Arial" w:hAnsi="Arial" w:cs="Arial"/>
                <w:noProof/>
                <w:lang w:eastAsia="en-GB"/>
              </w:rPr>
              <w:t>12</w:t>
            </w:r>
          </w:p>
        </w:tc>
      </w:tr>
    </w:tbl>
    <w:p w:rsidR="00AB3864" w:rsidRPr="00FE0E27" w:rsidRDefault="00AB3864">
      <w:pPr>
        <w:rPr>
          <w:rFonts w:ascii="Arial" w:hAnsi="Arial" w:cs="Arial"/>
        </w:rPr>
      </w:pPr>
    </w:p>
    <w:p w:rsidR="00675440" w:rsidRPr="00FE0E27" w:rsidRDefault="00675440">
      <w:pPr>
        <w:rPr>
          <w:rFonts w:ascii="Arial" w:hAnsi="Arial" w:cs="Arial"/>
        </w:rPr>
      </w:pPr>
    </w:p>
    <w:p w:rsidR="00675440" w:rsidRPr="00FE0E27" w:rsidRDefault="00675440">
      <w:pPr>
        <w:rPr>
          <w:rFonts w:ascii="Arial" w:hAnsi="Arial" w:cs="Arial"/>
        </w:rPr>
      </w:pPr>
    </w:p>
    <w:sectPr w:rsidR="00675440" w:rsidRPr="00FE0E27" w:rsidSect="004E383E">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3A8" w:rsidRDefault="005833A8" w:rsidP="00C24067">
      <w:pPr>
        <w:spacing w:after="0" w:line="240" w:lineRule="auto"/>
      </w:pPr>
      <w:r>
        <w:separator/>
      </w:r>
    </w:p>
  </w:endnote>
  <w:endnote w:type="continuationSeparator" w:id="0">
    <w:p w:rsidR="005833A8" w:rsidRDefault="005833A8" w:rsidP="00C24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3A8" w:rsidRDefault="005833A8" w:rsidP="00C24067">
      <w:pPr>
        <w:spacing w:after="0" w:line="240" w:lineRule="auto"/>
      </w:pPr>
      <w:r>
        <w:separator/>
      </w:r>
    </w:p>
  </w:footnote>
  <w:footnote w:type="continuationSeparator" w:id="0">
    <w:p w:rsidR="005833A8" w:rsidRDefault="005833A8" w:rsidP="00C240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53E" w:rsidRDefault="0073553E" w:rsidP="00AB386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D4A82"/>
    <w:multiLevelType w:val="hybridMultilevel"/>
    <w:tmpl w:val="3434FE3A"/>
    <w:lvl w:ilvl="0" w:tplc="884A1A6E">
      <w:start w:val="1"/>
      <w:numFmt w:val="bullet"/>
      <w:lvlText w:val=""/>
      <w:lvlJc w:val="left"/>
      <w:pPr>
        <w:ind w:left="720" w:hanging="360"/>
      </w:pPr>
      <w:rPr>
        <w:rFonts w:ascii="Wingdings" w:hAnsi="Wingdings" w:hint="default"/>
        <w:color w:val="auto"/>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66439E"/>
    <w:multiLevelType w:val="hybridMultilevel"/>
    <w:tmpl w:val="6CC40A06"/>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1E5A6F"/>
    <w:multiLevelType w:val="hybridMultilevel"/>
    <w:tmpl w:val="1876C7D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4237F2"/>
    <w:multiLevelType w:val="hybridMultilevel"/>
    <w:tmpl w:val="F2E4B7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067"/>
    <w:rsid w:val="00060EE9"/>
    <w:rsid w:val="000B042F"/>
    <w:rsid w:val="000D2188"/>
    <w:rsid w:val="001A53A4"/>
    <w:rsid w:val="001F0DD4"/>
    <w:rsid w:val="001F334F"/>
    <w:rsid w:val="001F36E5"/>
    <w:rsid w:val="0026767D"/>
    <w:rsid w:val="002B0D8D"/>
    <w:rsid w:val="00397C55"/>
    <w:rsid w:val="003B7CE3"/>
    <w:rsid w:val="003D6EFF"/>
    <w:rsid w:val="004C1297"/>
    <w:rsid w:val="004E383E"/>
    <w:rsid w:val="0050300F"/>
    <w:rsid w:val="0051287A"/>
    <w:rsid w:val="00560B48"/>
    <w:rsid w:val="00573D13"/>
    <w:rsid w:val="005833A8"/>
    <w:rsid w:val="005847F7"/>
    <w:rsid w:val="00662296"/>
    <w:rsid w:val="00675440"/>
    <w:rsid w:val="00675EBD"/>
    <w:rsid w:val="00711090"/>
    <w:rsid w:val="00717ED7"/>
    <w:rsid w:val="0073553E"/>
    <w:rsid w:val="00787F91"/>
    <w:rsid w:val="007D3A96"/>
    <w:rsid w:val="00820923"/>
    <w:rsid w:val="00853257"/>
    <w:rsid w:val="008B1D78"/>
    <w:rsid w:val="008B4B2E"/>
    <w:rsid w:val="0094167F"/>
    <w:rsid w:val="009A7ED7"/>
    <w:rsid w:val="009E4A50"/>
    <w:rsid w:val="00A26DAF"/>
    <w:rsid w:val="00A56A2F"/>
    <w:rsid w:val="00AB3864"/>
    <w:rsid w:val="00B04A85"/>
    <w:rsid w:val="00B213A1"/>
    <w:rsid w:val="00B808C2"/>
    <w:rsid w:val="00C24067"/>
    <w:rsid w:val="00C9271E"/>
    <w:rsid w:val="00CE4C6D"/>
    <w:rsid w:val="00CF3ABC"/>
    <w:rsid w:val="00DE1070"/>
    <w:rsid w:val="00E107EC"/>
    <w:rsid w:val="00EA40FF"/>
    <w:rsid w:val="00F91F91"/>
    <w:rsid w:val="00FE0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3A3CE0-A72C-4E81-BECC-C77071C85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067"/>
  </w:style>
  <w:style w:type="paragraph" w:styleId="Heading1">
    <w:name w:val="heading 1"/>
    <w:basedOn w:val="Normal"/>
    <w:next w:val="Normal"/>
    <w:link w:val="Heading1Char"/>
    <w:qFormat/>
    <w:rsid w:val="00C24067"/>
    <w:pPr>
      <w:keepNext/>
      <w:keepLines/>
      <w:spacing w:before="480" w:after="0"/>
      <w:jc w:val="center"/>
      <w:outlineLvl w:val="0"/>
    </w:pPr>
    <w:rPr>
      <w:rFonts w:ascii="Garamond" w:eastAsiaTheme="majorEastAsia" w:hAnsi="Garamond"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4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24067"/>
    <w:rPr>
      <w:rFonts w:ascii="Garamond" w:eastAsiaTheme="majorEastAsia" w:hAnsi="Garamond" w:cstheme="majorBidi"/>
      <w:b/>
      <w:bCs/>
      <w:sz w:val="28"/>
      <w:szCs w:val="28"/>
    </w:rPr>
  </w:style>
  <w:style w:type="paragraph" w:styleId="Header">
    <w:name w:val="header"/>
    <w:basedOn w:val="Normal"/>
    <w:link w:val="HeaderChar"/>
    <w:uiPriority w:val="99"/>
    <w:unhideWhenUsed/>
    <w:rsid w:val="00C240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067"/>
  </w:style>
  <w:style w:type="paragraph" w:styleId="Footer">
    <w:name w:val="footer"/>
    <w:basedOn w:val="Normal"/>
    <w:link w:val="FooterChar"/>
    <w:uiPriority w:val="99"/>
    <w:unhideWhenUsed/>
    <w:rsid w:val="00C240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067"/>
  </w:style>
  <w:style w:type="paragraph" w:styleId="ListParagraph">
    <w:name w:val="List Paragraph"/>
    <w:basedOn w:val="Normal"/>
    <w:uiPriority w:val="34"/>
    <w:qFormat/>
    <w:rsid w:val="00C24067"/>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C24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67"/>
    <w:rPr>
      <w:rFonts w:ascii="Tahoma" w:hAnsi="Tahoma" w:cs="Tahoma"/>
      <w:sz w:val="16"/>
      <w:szCs w:val="16"/>
    </w:rPr>
  </w:style>
  <w:style w:type="character" w:styleId="Hyperlink">
    <w:name w:val="Hyperlink"/>
    <w:basedOn w:val="DefaultParagraphFont"/>
    <w:uiPriority w:val="99"/>
    <w:unhideWhenUsed/>
    <w:rsid w:val="005847F7"/>
    <w:rPr>
      <w:color w:val="0000FF" w:themeColor="hyperlink"/>
      <w:u w:val="single"/>
    </w:rPr>
  </w:style>
  <w:style w:type="character" w:styleId="FollowedHyperlink">
    <w:name w:val="FollowedHyperlink"/>
    <w:basedOn w:val="DefaultParagraphFont"/>
    <w:uiPriority w:val="99"/>
    <w:semiHidden/>
    <w:unhideWhenUsed/>
    <w:rsid w:val="000B04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28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ustomer.service@hinchp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ustomer.service@hinchpm.com"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photos.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3987</Words>
  <Characters>22732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Rebecca.Thomas</dc:creator>
  <cp:keywords/>
  <dc:description/>
  <cp:lastModifiedBy>Goncalo Mendes</cp:lastModifiedBy>
  <cp:revision>2</cp:revision>
  <cp:lastPrinted>2011-12-20T09:48:00Z</cp:lastPrinted>
  <dcterms:created xsi:type="dcterms:W3CDTF">2019-06-21T11:33:00Z</dcterms:created>
  <dcterms:modified xsi:type="dcterms:W3CDTF">2019-06-21T11:33:00Z</dcterms:modified>
</cp:coreProperties>
</file>